
<file path=[Content_Types].xml><?xml version="1.0" encoding="utf-8"?>
<Types xmlns="http://schemas.openxmlformats.org/package/2006/content-types">
  <Default Extension="rels" ContentType="application/vnd.openxmlformats-package.relationships+xml"/>
  <Default Extension="xml" ContentType="application/xml"/>
  <Override PartName="/word/settings.xml" ContentType="application/vnd.openxmlformats-officedocument.wordprocessingml.setting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body>
    <w:p>
      <w:pPr>
        <w:jc w:val="center"/>
        <w:rPr>
          <w:rFonts w:ascii="微软雅黑" w:eastAsia="微软雅黑" w:hint="eastAsia"/>
          <w:b/>
          <w:bCs/>
          <w:sz w:val="36"/>
          <w:szCs w:val="36"/>
          <w:lang w:eastAsia="zh-CN"/>
        </w:rPr>
      </w:pPr>
      <w:r>
        <w:rPr>
          <w:rFonts w:ascii="微软雅黑" w:eastAsia="微软雅黑" w:hint="eastAsia"/>
          <w:b/>
          <w:bCs/>
          <w:sz w:val="36"/>
          <w:szCs w:val="36"/>
          <w:lang w:eastAsia="zh-CN"/>
        </w:rPr>
        <w:t>阿拉善海关办公楼消防改造项目中标候选人公示</w:t>
      </w:r>
    </w:p>
    <w:p>
      <w:pPr>
        <w:jc w:val="center"/>
        <w:rPr>
          <w:rFonts w:ascii="微软雅黑" w:eastAsia="微软雅黑"/>
          <w:b/>
          <w:bCs/>
          <w:sz w:val="36"/>
          <w:szCs w:val="36"/>
        </w:rPr>
      </w:pPr>
    </w:p>
    <w:p>
      <w:pPr>
        <w:wordWrap w:val="0"/>
        <w:spacing w:line="480" w:lineRule="exact"/>
        <w:ind w:firstLineChars="200" w:firstLine="580"/>
        <w:jc w:val="left"/>
        <w:rPr>
          <w:rFonts w:eastAsia="宋体"/>
          <w:color w:val="auto"/>
          <w:sz w:val="29"/>
        </w:rPr>
      </w:pPr>
      <w:r>
        <w:rPr>
          <w:rFonts w:eastAsia="宋体" w:hint="eastAsia"/>
          <w:sz w:val="29"/>
        </w:rPr>
        <w:t>项目</w:t>
      </w:r>
      <w:r>
        <w:rPr>
          <w:rFonts w:eastAsia="宋体" w:hint="eastAsia"/>
          <w:color w:val="auto"/>
          <w:sz w:val="29"/>
        </w:rPr>
        <w:t>名称：</w:t>
      </w:r>
      <w:r>
        <w:rPr>
          <w:rFonts w:eastAsia="宋体" w:hint="eastAsia"/>
          <w:color w:val="auto"/>
          <w:sz w:val="29"/>
          <w:u w:val="single"/>
          <w:lang w:eastAsia="zh-CN"/>
        </w:rPr>
        <w:t>阿拉善海关办公楼消防改造项目</w:t>
      </w:r>
      <w:r>
        <w:rPr>
          <w:rFonts w:eastAsia="宋体" w:hint="eastAsia"/>
          <w:color w:val="auto"/>
          <w:sz w:val="29"/>
        </w:rPr>
        <w:t>，</w:t>
      </w:r>
      <w:r>
        <w:rPr>
          <w:rFonts w:eastAsia="宋体"/>
          <w:color w:val="auto"/>
          <w:sz w:val="29"/>
        </w:rPr>
        <w:t>项目编号：</w:t>
      </w:r>
      <w:r>
        <w:rPr>
          <w:rFonts w:eastAsia="宋体" w:hint="eastAsia"/>
          <w:color w:val="auto"/>
          <w:sz w:val="29"/>
          <w:u w:val="single"/>
          <w:lang w:eastAsia="zh-CN"/>
        </w:rPr>
        <w:t>BY-2026-ZB-019</w:t>
      </w:r>
      <w:r>
        <w:rPr>
          <w:rFonts w:eastAsia="宋体" w:hint="eastAsia"/>
          <w:color w:val="auto"/>
          <w:sz w:val="29"/>
        </w:rPr>
        <w:t>，招标控制价</w:t>
      </w:r>
      <w:r>
        <w:rPr>
          <w:rFonts w:eastAsia="宋体"/>
          <w:color w:val="auto"/>
          <w:sz w:val="29"/>
        </w:rPr>
        <w:t>：</w:t>
      </w:r>
      <w:r>
        <w:rPr>
          <w:rFonts w:eastAsia="宋体" w:hint="eastAsia"/>
          <w:color w:val="auto"/>
          <w:sz w:val="29"/>
          <w:u w:val="single"/>
        </w:rPr>
        <w:t>365290.27</w:t>
      </w:r>
      <w:r>
        <w:rPr>
          <w:rFonts w:eastAsia="宋体" w:hint="eastAsia"/>
          <w:color w:val="auto"/>
          <w:sz w:val="29"/>
          <w:u w:val="single"/>
          <w:lang w:val="en-US" w:eastAsia="zh-CN"/>
        </w:rPr>
        <w:t>元</w:t>
      </w:r>
      <w:r>
        <w:rPr>
          <w:rFonts w:eastAsia="宋体" w:hint="eastAsia"/>
          <w:color w:val="auto"/>
          <w:sz w:val="29"/>
        </w:rPr>
        <w:t>，</w:t>
      </w:r>
      <w:r>
        <w:rPr>
          <w:rFonts w:eastAsia="宋体"/>
          <w:color w:val="auto"/>
          <w:sz w:val="29"/>
        </w:rPr>
        <w:t>招标人：</w:t>
      </w:r>
      <w:r>
        <w:rPr>
          <w:rFonts w:eastAsia="宋体" w:hint="eastAsia"/>
          <w:color w:val="auto"/>
          <w:sz w:val="29"/>
          <w:u w:val="single"/>
          <w:lang w:eastAsia="zh-CN"/>
        </w:rPr>
        <w:t>中华人民共和国阿拉善海关</w:t>
      </w:r>
      <w:r>
        <w:rPr>
          <w:rFonts w:eastAsia="宋体" w:hint="eastAsia"/>
          <w:color w:val="auto"/>
          <w:sz w:val="29"/>
        </w:rPr>
        <w:t>，</w:t>
      </w:r>
      <w:r>
        <w:rPr>
          <w:rFonts w:eastAsia="宋体"/>
          <w:color w:val="auto"/>
          <w:sz w:val="29"/>
        </w:rPr>
        <w:t>委托</w:t>
      </w:r>
      <w:r>
        <w:rPr>
          <w:rFonts w:eastAsia="宋体"/>
          <w:color w:val="auto"/>
          <w:sz w:val="29"/>
          <w:u w:val="single"/>
        </w:rPr>
        <w:t>内蒙古柏烨项目管理有限公司</w:t>
      </w:r>
      <w:r>
        <w:rPr>
          <w:rFonts w:eastAsia="宋体"/>
          <w:color w:val="auto"/>
          <w:sz w:val="29"/>
        </w:rPr>
        <w:t>进行招标代理。本项目于</w:t>
      </w:r>
      <w:r>
        <w:rPr>
          <w:rFonts w:eastAsia="宋体"/>
          <w:color w:val="auto"/>
          <w:sz w:val="29"/>
          <w:u w:val="single"/>
        </w:rPr>
        <w:t>202</w:t>
      </w:r>
      <w:r>
        <w:rPr>
          <w:rFonts w:eastAsia="宋体" w:hint="eastAsia"/>
          <w:color w:val="auto"/>
          <w:sz w:val="29"/>
          <w:u w:val="single"/>
          <w:lang w:val="en-US" w:eastAsia="zh-CN"/>
        </w:rPr>
        <w:t>6</w:t>
      </w:r>
      <w:r>
        <w:rPr>
          <w:rFonts w:eastAsia="宋体"/>
          <w:color w:val="auto"/>
          <w:sz w:val="29"/>
          <w:u w:val="single"/>
        </w:rPr>
        <w:t>年</w:t>
      </w:r>
      <w:r>
        <w:rPr>
          <w:rFonts w:eastAsia="宋体" w:hint="eastAsia"/>
          <w:color w:val="auto"/>
          <w:sz w:val="29"/>
          <w:u w:val="single"/>
          <w:lang w:val="en-US" w:eastAsia="zh-CN"/>
        </w:rPr>
        <w:t>10</w:t>
      </w:r>
      <w:r>
        <w:rPr>
          <w:rFonts w:eastAsia="宋体"/>
          <w:color w:val="auto"/>
          <w:sz w:val="29"/>
          <w:u w:val="single"/>
        </w:rPr>
        <w:t>月</w:t>
      </w:r>
      <w:r>
        <w:rPr>
          <w:rFonts w:eastAsia="宋体" w:hint="eastAsia"/>
          <w:color w:val="auto"/>
          <w:sz w:val="29"/>
          <w:u w:val="single"/>
          <w:lang w:val="en-US" w:eastAsia="zh-CN"/>
        </w:rPr>
        <w:t>15</w:t>
      </w:r>
      <w:r>
        <w:rPr>
          <w:rFonts w:eastAsia="宋体"/>
          <w:color w:val="auto"/>
          <w:sz w:val="29"/>
          <w:u w:val="single"/>
        </w:rPr>
        <w:t>日09:</w:t>
      </w:r>
      <w:r>
        <w:rPr>
          <w:rFonts w:eastAsia="宋体" w:hint="eastAsia"/>
          <w:color w:val="auto"/>
          <w:sz w:val="29"/>
          <w:u w:val="single"/>
          <w:lang w:val="en-US" w:eastAsia="zh-CN"/>
        </w:rPr>
        <w:t>0</w:t>
      </w:r>
      <w:r>
        <w:rPr>
          <w:rFonts w:eastAsia="宋体"/>
          <w:color w:val="auto"/>
          <w:sz w:val="29"/>
          <w:u w:val="single"/>
        </w:rPr>
        <w:t>0时</w:t>
      </w:r>
      <w:r>
        <w:rPr>
          <w:rFonts w:eastAsia="宋体"/>
          <w:color w:val="auto"/>
          <w:sz w:val="29"/>
        </w:rPr>
        <w:t>在</w:t>
      </w:r>
      <w:r>
        <w:rPr>
          <w:rFonts w:eastAsia="宋体" w:hint="eastAsia"/>
          <w:color w:val="auto"/>
          <w:sz w:val="29"/>
          <w:u w:val="single"/>
        </w:rPr>
        <w:t>阿拉善左旗巴彦浩特镇国泰地产</w:t>
      </w:r>
      <w:r>
        <w:rPr>
          <w:rFonts w:eastAsia="宋体"/>
          <w:color w:val="auto"/>
          <w:sz w:val="29"/>
          <w:u w:val="single"/>
        </w:rPr>
        <w:t>405</w:t>
      </w:r>
      <w:r>
        <w:rPr>
          <w:rFonts w:eastAsia="宋体"/>
          <w:color w:val="auto"/>
          <w:sz w:val="29"/>
        </w:rPr>
        <w:t>公开开标，评标委员会依据评标办法综合评定</w:t>
      </w:r>
      <w:r>
        <w:rPr>
          <w:rFonts w:eastAsia="宋体" w:hint="eastAsia"/>
          <w:color w:val="auto"/>
          <w:sz w:val="29"/>
        </w:rPr>
        <w:t>，</w:t>
      </w:r>
      <w:r>
        <w:rPr>
          <w:rFonts w:eastAsia="宋体"/>
          <w:color w:val="auto"/>
          <w:sz w:val="29"/>
        </w:rPr>
        <w:t>推荐中标候选人</w:t>
      </w:r>
      <w:r>
        <w:rPr>
          <w:rFonts w:eastAsia="宋体" w:hint="eastAsia"/>
          <w:color w:val="auto"/>
          <w:sz w:val="29"/>
        </w:rPr>
        <w:t>，</w:t>
      </w:r>
      <w:r>
        <w:rPr>
          <w:rFonts w:eastAsia="宋体"/>
          <w:color w:val="auto"/>
          <w:sz w:val="29"/>
        </w:rPr>
        <w:t>相关情况公示如下</w:t>
      </w:r>
      <w:r>
        <w:rPr>
          <w:rFonts w:eastAsia="宋体" w:hint="eastAsia"/>
          <w:color w:val="auto"/>
          <w:sz w:val="29"/>
        </w:rPr>
        <w:t>：</w:t>
      </w:r>
    </w:p>
    <w:p>
      <w:pPr>
        <w:spacing w:line="480" w:lineRule="exact"/>
        <w:ind w:firstLineChars="200" w:firstLine="580"/>
        <w:jc w:val="left"/>
        <w:rPr>
          <w:rFonts w:eastAsia="宋体"/>
          <w:sz w:val="29"/>
        </w:rPr>
      </w:pPr>
      <w:r>
        <w:rPr>
          <w:rFonts w:eastAsia="宋体" w:hint="eastAsia"/>
          <w:sz w:val="29"/>
        </w:rPr>
        <w:t>一、中标候选人相关信息</w:t>
      </w:r>
    </w:p>
    <w:p>
      <w:pPr>
        <w:spacing w:line="480" w:lineRule="exact"/>
        <w:ind w:firstLineChars="200" w:firstLine="580"/>
        <w:jc w:val="center"/>
        <w:rPr>
          <w:rFonts w:eastAsia="宋体"/>
          <w:sz w:val="29"/>
        </w:rPr>
      </w:pPr>
      <w:r>
        <w:rPr>
          <w:rFonts w:eastAsia="宋体" w:hint="eastAsia"/>
          <w:sz w:val="29"/>
        </w:rPr>
        <w:t>中标候选人相关信息一览表（公示）</w:t>
      </w:r>
    </w:p>
    <w:tbl>
      <w:tblPr>
        <w:jc w:val="center"/>
        <w:tblW w:w="99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Grid>
        <w:gridCol w:w="1017"/>
        <w:gridCol w:w="140"/>
        <w:gridCol w:w="1573"/>
        <w:gridCol w:w="2442"/>
        <w:gridCol w:w="2360"/>
        <w:gridCol w:w="2426"/>
      </w:tblGrid>
      <w:tr>
        <w:trPr>
          <w:trHeight w:val="1759"/>
        </w:trPr>
        <w:tc>
          <w:tcPr>
            <w:tcW w:w="2730" w:type="dxa"/>
            <w:gridSpan w:val="3"/>
            <w:vAlign w:val="center"/>
          </w:tcPr>
          <w:p>
            <w:pPr>
              <w:spacing w:line="340" w:lineRule="atLeast"/>
              <w:jc w:val="center"/>
              <w:rPr>
                <w:rFonts w:ascii="宋体" w:eastAsia="宋体" w:cs="宋体" w:hint="eastAsia"/>
                <w:sz w:val="29"/>
                <w:szCs w:val="29"/>
              </w:rPr>
            </w:pPr>
            <w:r>
              <w:rPr>
                <w:rFonts w:ascii="宋体" w:eastAsia="宋体" w:cs="宋体" w:hint="eastAsia"/>
                <w:sz w:val="29"/>
                <w:szCs w:val="29"/>
              </w:rPr>
              <w:t>推荐中标候选人</w:t>
            </w:r>
          </w:p>
        </w:tc>
        <w:tc>
          <w:tcPr>
            <w:tcW w:w="2442" w:type="dxa"/>
            <w:vAlign w:val="center"/>
          </w:tcPr>
          <w:p>
            <w:pPr>
              <w:spacing w:line="340" w:lineRule="atLeast"/>
              <w:jc w:val="center"/>
              <w:rPr>
                <w:rFonts w:ascii="宋体" w:eastAsia="宋体" w:cs="宋体" w:hint="eastAsia"/>
                <w:sz w:val="29"/>
                <w:szCs w:val="29"/>
              </w:rPr>
            </w:pPr>
            <w:r>
              <w:rPr>
                <w:rFonts w:ascii="宋体" w:eastAsia="宋体" w:cs="宋体" w:hint="eastAsia"/>
                <w:sz w:val="29"/>
                <w:szCs w:val="29"/>
                <w:lang w:val="en-US" w:eastAsia="zh-CN"/>
              </w:rPr>
              <w:t>内蒙古中铭汇诚建设有限公司</w:t>
            </w:r>
          </w:p>
        </w:tc>
        <w:tc>
          <w:tcPr>
            <w:tcW w:w="2360" w:type="dxa"/>
            <w:tcBorders>
              <w:right w:val="single" w:sz="4" w:space="0" w:color="auto"/>
            </w:tcBorders>
            <w:vAlign w:val="center"/>
          </w:tcPr>
          <w:p>
            <w:pPr>
              <w:spacing w:line="340" w:lineRule="atLeast"/>
              <w:jc w:val="center"/>
              <w:rPr>
                <w:rFonts w:ascii="宋体" w:eastAsia="宋体" w:cs="宋体" w:hint="eastAsia"/>
                <w:sz w:val="29"/>
                <w:szCs w:val="29"/>
              </w:rPr>
            </w:pPr>
            <w:r>
              <w:rPr>
                <w:rFonts w:ascii="宋体" w:eastAsia="宋体" w:cs="宋体" w:hint="eastAsia"/>
                <w:sz w:val="29"/>
                <w:szCs w:val="29"/>
                <w:lang w:val="en-US" w:eastAsia="zh-CN"/>
              </w:rPr>
              <w:t>中大七局（河南）建工集团有限公司</w:t>
            </w:r>
          </w:p>
        </w:tc>
        <w:tc>
          <w:tcPr>
            <w:tcW w:w="2426" w:type="dxa"/>
            <w:tcBorders>
              <w:left w:val="single" w:sz="4" w:space="0" w:color="auto"/>
            </w:tcBorders>
            <w:vAlign w:val="center"/>
          </w:tcPr>
          <w:p>
            <w:pPr>
              <w:spacing w:line="340" w:lineRule="atLeast"/>
              <w:jc w:val="center"/>
              <w:rPr>
                <w:rFonts w:ascii="宋体" w:eastAsia="宋体" w:cs="宋体" w:hint="eastAsia"/>
                <w:sz w:val="29"/>
                <w:szCs w:val="29"/>
              </w:rPr>
            </w:pPr>
            <w:r>
              <w:rPr>
                <w:rFonts w:ascii="宋体" w:eastAsia="宋体" w:cs="宋体" w:hint="eastAsia"/>
                <w:sz w:val="29"/>
                <w:szCs w:val="29"/>
                <w:lang w:val="en-US" w:eastAsia="zh-CN"/>
              </w:rPr>
              <w:t>内蒙古亦宸建设有限公司</w:t>
            </w:r>
          </w:p>
        </w:tc>
      </w:tr>
      <w:tr>
        <w:trPr>
          <w:trHeight w:val="642"/>
        </w:trPr>
        <w:tc>
          <w:tcPr>
            <w:tcW w:w="2730" w:type="dxa"/>
            <w:gridSpan w:val="3"/>
            <w:vAlign w:val="center"/>
          </w:tcPr>
          <w:p>
            <w:pPr>
              <w:spacing w:line="340" w:lineRule="atLeast"/>
              <w:jc w:val="center"/>
              <w:rPr>
                <w:rFonts w:ascii="宋体" w:eastAsia="宋体" w:cs="宋体" w:hint="eastAsia"/>
                <w:sz w:val="29"/>
                <w:szCs w:val="29"/>
              </w:rPr>
            </w:pPr>
            <w:r>
              <w:rPr>
                <w:rFonts w:ascii="宋体" w:eastAsia="宋体" w:cs="宋体" w:hint="eastAsia"/>
                <w:sz w:val="29"/>
                <w:szCs w:val="29"/>
              </w:rPr>
              <w:t>预中标价（元）</w:t>
            </w:r>
          </w:p>
        </w:tc>
        <w:tc>
          <w:tcPr>
            <w:tcW w:w="2442" w:type="dxa"/>
            <w:vAlign w:val="center"/>
          </w:tcPr>
          <w:p>
            <w:pPr>
              <w:spacing w:line="340" w:lineRule="atLeast"/>
              <w:jc w:val="center"/>
              <w:rPr>
                <w:rFonts w:ascii="宋体" w:eastAsia="宋体" w:cs="宋体" w:hint="eastAsia"/>
                <w:sz w:val="29"/>
                <w:szCs w:val="29"/>
              </w:rPr>
            </w:pPr>
            <w:r>
              <w:rPr>
                <w:rFonts w:ascii="宋体" w:eastAsia="宋体" w:cs="宋体" w:hint="eastAsia"/>
                <w:sz w:val="29"/>
                <w:szCs w:val="29"/>
                <w:lang w:val="en-US" w:eastAsia="zh-CN"/>
              </w:rPr>
              <w:t>364994.31</w:t>
            </w:r>
          </w:p>
        </w:tc>
        <w:tc>
          <w:tcPr>
            <w:tcW w:w="2360" w:type="dxa"/>
            <w:tcBorders>
              <w:right w:val="single" w:sz="4" w:space="0" w:color="auto"/>
            </w:tcBorders>
            <w:vAlign w:val="center"/>
          </w:tcPr>
          <w:p>
            <w:pPr>
              <w:spacing w:line="340" w:lineRule="atLeast"/>
              <w:jc w:val="center"/>
              <w:rPr>
                <w:rFonts w:ascii="宋体" w:eastAsia="宋体" w:cs="宋体" w:hint="eastAsia"/>
                <w:sz w:val="29"/>
                <w:szCs w:val="29"/>
              </w:rPr>
            </w:pPr>
            <w:r>
              <w:rPr>
                <w:rFonts w:ascii="宋体" w:eastAsia="宋体" w:cs="宋体" w:hint="eastAsia"/>
                <w:sz w:val="29"/>
                <w:szCs w:val="29"/>
                <w:lang w:val="en-US" w:eastAsia="zh-CN"/>
              </w:rPr>
              <w:t>289319.53</w:t>
            </w:r>
          </w:p>
        </w:tc>
        <w:tc>
          <w:tcPr>
            <w:tcW w:w="2426" w:type="dxa"/>
            <w:tcBorders>
              <w:left w:val="single" w:sz="4" w:space="0" w:color="auto"/>
            </w:tcBorders>
            <w:vAlign w:val="center"/>
          </w:tcPr>
          <w:p>
            <w:pPr>
              <w:spacing w:line="340" w:lineRule="atLeast"/>
              <w:jc w:val="center"/>
              <w:rPr>
                <w:rFonts w:ascii="宋体" w:eastAsia="宋体" w:cs="宋体" w:hint="eastAsia"/>
                <w:sz w:val="29"/>
                <w:szCs w:val="29"/>
              </w:rPr>
            </w:pPr>
            <w:r>
              <w:rPr>
                <w:rFonts w:ascii="宋体" w:eastAsia="宋体" w:cs="宋体" w:hint="eastAsia"/>
                <w:sz w:val="29"/>
                <w:szCs w:val="29"/>
                <w:lang w:val="en-US" w:eastAsia="zh-CN"/>
              </w:rPr>
              <w:t>364790.18</w:t>
            </w:r>
          </w:p>
        </w:tc>
      </w:tr>
      <w:tr>
        <w:trPr>
          <w:trHeight w:val="1867"/>
        </w:trPr>
        <w:tc>
          <w:tcPr>
            <w:tcW w:w="2730" w:type="dxa"/>
            <w:gridSpan w:val="3"/>
            <w:vAlign w:val="center"/>
          </w:tcPr>
          <w:p>
            <w:pPr>
              <w:spacing w:line="340" w:lineRule="atLeast"/>
              <w:jc w:val="center"/>
              <w:rPr>
                <w:rFonts w:ascii="宋体" w:eastAsia="宋体" w:cs="宋体" w:hint="eastAsia"/>
                <w:sz w:val="29"/>
                <w:szCs w:val="29"/>
              </w:rPr>
            </w:pPr>
            <w:r>
              <w:rPr>
                <w:rFonts w:ascii="宋体" w:eastAsia="宋体" w:cs="宋体" w:hint="eastAsia"/>
                <w:sz w:val="29"/>
                <w:szCs w:val="29"/>
                <w:lang w:val="en-US" w:eastAsia="zh-CN"/>
              </w:rPr>
              <w:t>工期</w:t>
            </w:r>
            <w:r>
              <w:rPr>
                <w:rFonts w:ascii="宋体" w:eastAsia="宋体" w:cs="宋体" w:hint="eastAsia"/>
                <w:sz w:val="29"/>
                <w:szCs w:val="29"/>
              </w:rPr>
              <w:t>要求</w:t>
            </w:r>
          </w:p>
        </w:tc>
        <w:tc>
          <w:tcPr>
            <w:tcW w:w="2442" w:type="dxa"/>
            <w:vAlign w:val="center"/>
          </w:tcPr>
          <w:p>
            <w:pPr>
              <w:spacing w:line="340" w:lineRule="atLeast"/>
              <w:jc w:val="center"/>
              <w:rPr>
                <w:rFonts w:ascii="宋体" w:eastAsia="宋体" w:cs="宋体" w:hint="eastAsia"/>
                <w:sz w:val="29"/>
                <w:szCs w:val="29"/>
              </w:rPr>
            </w:pPr>
            <w:r>
              <w:rPr>
                <w:rFonts w:ascii="宋体" w:eastAsia="宋体" w:cs="宋体" w:hint="eastAsia"/>
                <w:color w:val="auto"/>
                <w:kern w:val="0"/>
                <w:sz w:val="29"/>
                <w:szCs w:val="29"/>
                <w:shd w:val="clear" w:color="auto" w:fill="FFFFFF"/>
              </w:rPr>
              <w:t>自合同签订之日起</w:t>
            </w:r>
            <w:r>
              <w:rPr>
                <w:rFonts w:ascii="宋体" w:eastAsia="宋体" w:cs="宋体" w:hint="eastAsia"/>
                <w:color w:val="auto"/>
                <w:kern w:val="0"/>
                <w:sz w:val="29"/>
                <w:szCs w:val="29"/>
                <w:shd w:val="clear" w:color="auto" w:fill="FFFFFF"/>
                <w:lang w:val="en-US" w:eastAsia="zh-CN"/>
              </w:rPr>
              <w:t>20</w:t>
            </w:r>
            <w:r>
              <w:rPr>
                <w:rFonts w:ascii="宋体" w:eastAsia="宋体" w:cs="宋体" w:hint="eastAsia"/>
                <w:color w:val="auto"/>
                <w:kern w:val="0"/>
                <w:sz w:val="29"/>
                <w:szCs w:val="29"/>
                <w:shd w:val="clear" w:color="auto" w:fill="FFFFFF"/>
              </w:rPr>
              <w:t>日历天内完工</w:t>
            </w:r>
          </w:p>
        </w:tc>
        <w:tc>
          <w:tcPr>
            <w:tcW w:w="2360" w:type="dxa"/>
            <w:tcBorders>
              <w:right w:val="single" w:sz="4" w:space="0" w:color="auto"/>
            </w:tcBorders>
            <w:vAlign w:val="center"/>
          </w:tcPr>
          <w:p>
            <w:pPr>
              <w:spacing w:line="340" w:lineRule="atLeast"/>
              <w:jc w:val="center"/>
              <w:rPr>
                <w:rFonts w:ascii="宋体" w:eastAsia="宋体" w:cs="宋体" w:hint="eastAsia"/>
                <w:sz w:val="29"/>
                <w:szCs w:val="29"/>
              </w:rPr>
            </w:pPr>
            <w:r>
              <w:rPr>
                <w:rFonts w:ascii="宋体" w:eastAsia="宋体" w:cs="宋体" w:hint="eastAsia"/>
                <w:color w:val="auto"/>
                <w:kern w:val="0"/>
                <w:sz w:val="29"/>
                <w:szCs w:val="29"/>
                <w:shd w:val="clear" w:color="auto" w:fill="FFFFFF"/>
              </w:rPr>
              <w:t>自合同签订之日起</w:t>
            </w:r>
            <w:r>
              <w:rPr>
                <w:rFonts w:ascii="宋体" w:eastAsia="宋体" w:cs="宋体" w:hint="eastAsia"/>
                <w:color w:val="auto"/>
                <w:kern w:val="0"/>
                <w:sz w:val="29"/>
                <w:szCs w:val="29"/>
                <w:shd w:val="clear" w:color="auto" w:fill="FFFFFF"/>
                <w:lang w:val="en-US" w:eastAsia="zh-CN"/>
              </w:rPr>
              <w:t>20</w:t>
            </w:r>
            <w:r>
              <w:rPr>
                <w:rFonts w:ascii="宋体" w:eastAsia="宋体" w:cs="宋体" w:hint="eastAsia"/>
                <w:color w:val="auto"/>
                <w:kern w:val="0"/>
                <w:sz w:val="29"/>
                <w:szCs w:val="29"/>
                <w:shd w:val="clear" w:color="auto" w:fill="FFFFFF"/>
              </w:rPr>
              <w:t>日历天内完工</w:t>
            </w:r>
          </w:p>
        </w:tc>
        <w:tc>
          <w:tcPr>
            <w:tcW w:w="2426" w:type="dxa"/>
            <w:tcBorders>
              <w:left w:val="single" w:sz="4" w:space="0" w:color="auto"/>
            </w:tcBorders>
            <w:vAlign w:val="center"/>
          </w:tcPr>
          <w:p>
            <w:pPr>
              <w:spacing w:line="340" w:lineRule="atLeast"/>
              <w:jc w:val="center"/>
              <w:rPr>
                <w:rFonts w:ascii="宋体" w:eastAsia="宋体" w:cs="宋体" w:hint="eastAsia"/>
                <w:sz w:val="29"/>
                <w:szCs w:val="29"/>
              </w:rPr>
            </w:pPr>
            <w:r>
              <w:rPr>
                <w:rFonts w:ascii="宋体" w:eastAsia="宋体" w:cs="宋体" w:hint="eastAsia"/>
                <w:color w:val="auto"/>
                <w:kern w:val="0"/>
                <w:sz w:val="29"/>
                <w:szCs w:val="29"/>
                <w:shd w:val="clear" w:color="auto" w:fill="FFFFFF"/>
              </w:rPr>
              <w:t>自合同签订之日起</w:t>
            </w:r>
            <w:r>
              <w:rPr>
                <w:rFonts w:ascii="宋体" w:eastAsia="宋体" w:cs="宋体" w:hint="eastAsia"/>
                <w:color w:val="auto"/>
                <w:kern w:val="0"/>
                <w:sz w:val="29"/>
                <w:szCs w:val="29"/>
                <w:shd w:val="clear" w:color="auto" w:fill="FFFFFF"/>
                <w:lang w:val="en-US" w:eastAsia="zh-CN"/>
              </w:rPr>
              <w:t>20</w:t>
            </w:r>
            <w:r>
              <w:rPr>
                <w:rFonts w:ascii="宋体" w:eastAsia="宋体" w:cs="宋体" w:hint="eastAsia"/>
                <w:color w:val="auto"/>
                <w:kern w:val="0"/>
                <w:sz w:val="29"/>
                <w:szCs w:val="29"/>
                <w:shd w:val="clear" w:color="auto" w:fill="FFFFFF"/>
              </w:rPr>
              <w:t>日历天内完工</w:t>
            </w:r>
          </w:p>
        </w:tc>
      </w:tr>
      <w:tr>
        <w:trPr>
          <w:trHeight w:val="1254"/>
        </w:trPr>
        <w:tc>
          <w:tcPr>
            <w:tcW w:w="2730" w:type="dxa"/>
            <w:gridSpan w:val="3"/>
            <w:vAlign w:val="center"/>
          </w:tcPr>
          <w:p>
            <w:pPr>
              <w:spacing w:line="340" w:lineRule="atLeast"/>
              <w:jc w:val="center"/>
              <w:rPr>
                <w:rFonts w:ascii="宋体" w:eastAsia="宋体" w:cs="宋体" w:hint="eastAsia"/>
                <w:sz w:val="29"/>
                <w:szCs w:val="29"/>
              </w:rPr>
            </w:pPr>
            <w:r>
              <w:rPr>
                <w:rFonts w:ascii="宋体" w:eastAsia="宋体" w:cs="宋体" w:hint="eastAsia"/>
                <w:sz w:val="29"/>
                <w:szCs w:val="29"/>
              </w:rPr>
              <w:t>质量标准</w:t>
            </w:r>
          </w:p>
        </w:tc>
        <w:tc>
          <w:tcPr>
            <w:tcW w:w="2442" w:type="dxa"/>
            <w:vAlign w:val="center"/>
          </w:tcPr>
          <w:p>
            <w:pPr>
              <w:spacing w:line="340" w:lineRule="atLeast"/>
              <w:jc w:val="center"/>
              <w:rPr>
                <w:rFonts w:ascii="宋体" w:eastAsia="宋体" w:cs="宋体" w:hint="eastAsia"/>
                <w:sz w:val="29"/>
                <w:szCs w:val="29"/>
              </w:rPr>
            </w:pPr>
            <w:r>
              <w:rPr>
                <w:rFonts w:ascii="宋体" w:eastAsia="宋体" w:cs="宋体" w:hint="eastAsia"/>
                <w:kern w:val="0"/>
                <w:sz w:val="29"/>
                <w:szCs w:val="29"/>
                <w:shd w:val="clear" w:color="auto" w:fill="FFFFFF"/>
                <w:lang w:eastAsia="zh-CN"/>
              </w:rPr>
              <w:t>符合国家验收标准</w:t>
            </w:r>
          </w:p>
        </w:tc>
        <w:tc>
          <w:tcPr>
            <w:tcW w:w="2360" w:type="dxa"/>
            <w:tcBorders>
              <w:right w:val="single" w:sz="4" w:space="0" w:color="auto"/>
            </w:tcBorders>
            <w:vAlign w:val="center"/>
          </w:tcPr>
          <w:p>
            <w:pPr>
              <w:spacing w:line="340" w:lineRule="atLeast"/>
              <w:jc w:val="center"/>
              <w:rPr>
                <w:rFonts w:ascii="宋体" w:eastAsia="宋体" w:cs="宋体" w:hint="eastAsia"/>
                <w:sz w:val="29"/>
                <w:szCs w:val="29"/>
              </w:rPr>
            </w:pPr>
            <w:r>
              <w:rPr>
                <w:rFonts w:ascii="宋体" w:eastAsia="宋体" w:cs="宋体" w:hint="eastAsia"/>
                <w:kern w:val="0"/>
                <w:sz w:val="29"/>
                <w:szCs w:val="29"/>
                <w:shd w:val="clear" w:color="auto" w:fill="FFFFFF"/>
                <w:lang w:eastAsia="zh-CN"/>
              </w:rPr>
              <w:t>符合国家验收标准</w:t>
            </w:r>
          </w:p>
        </w:tc>
        <w:tc>
          <w:tcPr>
            <w:tcW w:w="2426" w:type="dxa"/>
            <w:tcBorders>
              <w:left w:val="single" w:sz="4" w:space="0" w:color="auto"/>
            </w:tcBorders>
            <w:vAlign w:val="center"/>
          </w:tcPr>
          <w:p>
            <w:pPr>
              <w:spacing w:line="340" w:lineRule="atLeast"/>
              <w:jc w:val="center"/>
              <w:rPr>
                <w:rFonts w:ascii="宋体" w:eastAsia="宋体" w:cs="宋体" w:hint="eastAsia"/>
                <w:sz w:val="29"/>
                <w:szCs w:val="29"/>
              </w:rPr>
            </w:pPr>
            <w:r>
              <w:rPr>
                <w:rFonts w:ascii="宋体" w:eastAsia="宋体" w:cs="宋体" w:hint="eastAsia"/>
                <w:kern w:val="0"/>
                <w:sz w:val="29"/>
                <w:szCs w:val="29"/>
                <w:shd w:val="clear" w:color="auto" w:fill="FFFFFF"/>
                <w:lang w:eastAsia="zh-CN"/>
              </w:rPr>
              <w:t>符合国家验收标准</w:t>
            </w:r>
          </w:p>
        </w:tc>
      </w:tr>
      <w:tr>
        <w:trPr>
          <w:trHeight w:val="642"/>
        </w:trPr>
        <w:tc>
          <w:tcPr>
            <w:tcW w:w="2730" w:type="dxa"/>
            <w:gridSpan w:val="3"/>
            <w:vAlign w:val="center"/>
          </w:tcPr>
          <w:p>
            <w:pPr>
              <w:spacing w:line="340" w:lineRule="atLeast"/>
              <w:jc w:val="center"/>
              <w:rPr>
                <w:rFonts w:ascii="宋体" w:eastAsia="宋体" w:cs="宋体" w:hint="eastAsia"/>
                <w:sz w:val="29"/>
                <w:szCs w:val="29"/>
              </w:rPr>
            </w:pPr>
            <w:r>
              <w:rPr>
                <w:rFonts w:ascii="宋体" w:eastAsia="宋体" w:cs="宋体" w:hint="eastAsia"/>
                <w:sz w:val="29"/>
                <w:szCs w:val="29"/>
              </w:rPr>
              <w:t>财务状况</w:t>
            </w:r>
          </w:p>
        </w:tc>
        <w:tc>
          <w:tcPr>
            <w:tcW w:w="2442" w:type="dxa"/>
            <w:vAlign w:val="center"/>
          </w:tcPr>
          <w:p>
            <w:pPr>
              <w:spacing w:line="340" w:lineRule="atLeast"/>
              <w:jc w:val="center"/>
              <w:rPr>
                <w:rFonts w:ascii="宋体" w:eastAsia="宋体" w:cs="宋体" w:hint="eastAsia"/>
                <w:sz w:val="29"/>
                <w:szCs w:val="29"/>
              </w:rPr>
            </w:pPr>
            <w:r>
              <w:rPr>
                <w:rFonts w:ascii="宋体" w:eastAsia="宋体" w:cs="宋体" w:hint="eastAsia"/>
                <w:sz w:val="29"/>
                <w:szCs w:val="29"/>
              </w:rPr>
              <w:t>良好</w:t>
            </w:r>
          </w:p>
        </w:tc>
        <w:tc>
          <w:tcPr>
            <w:tcW w:w="2360" w:type="dxa"/>
            <w:tcBorders>
              <w:right w:val="single" w:sz="4" w:space="0" w:color="auto"/>
            </w:tcBorders>
            <w:vAlign w:val="center"/>
          </w:tcPr>
          <w:p>
            <w:pPr>
              <w:spacing w:line="340" w:lineRule="atLeast"/>
              <w:jc w:val="center"/>
              <w:rPr>
                <w:rFonts w:ascii="宋体" w:eastAsia="宋体" w:cs="宋体" w:hint="eastAsia"/>
                <w:sz w:val="29"/>
                <w:szCs w:val="29"/>
              </w:rPr>
            </w:pPr>
            <w:r>
              <w:rPr>
                <w:rFonts w:ascii="宋体" w:eastAsia="宋体" w:cs="宋体" w:hint="eastAsia"/>
                <w:sz w:val="29"/>
                <w:szCs w:val="29"/>
              </w:rPr>
              <w:t>良好</w:t>
            </w:r>
          </w:p>
        </w:tc>
        <w:tc>
          <w:tcPr>
            <w:tcW w:w="2426" w:type="dxa"/>
            <w:tcBorders>
              <w:left w:val="single" w:sz="4" w:space="0" w:color="auto"/>
            </w:tcBorders>
            <w:vAlign w:val="center"/>
          </w:tcPr>
          <w:p>
            <w:pPr>
              <w:spacing w:line="340" w:lineRule="atLeast"/>
              <w:jc w:val="center"/>
              <w:rPr>
                <w:rFonts w:ascii="宋体" w:eastAsia="宋体" w:cs="宋体" w:hint="eastAsia"/>
                <w:sz w:val="29"/>
                <w:szCs w:val="29"/>
              </w:rPr>
            </w:pPr>
            <w:r>
              <w:rPr>
                <w:rFonts w:ascii="宋体" w:eastAsia="宋体" w:cs="宋体" w:hint="eastAsia"/>
                <w:sz w:val="29"/>
                <w:szCs w:val="29"/>
              </w:rPr>
              <w:t>良好</w:t>
            </w:r>
          </w:p>
        </w:tc>
      </w:tr>
      <w:tr>
        <w:trPr>
          <w:trHeight w:val="642"/>
        </w:trPr>
        <w:tc>
          <w:tcPr>
            <w:tcW w:w="1157" w:type="dxa"/>
            <w:gridSpan w:val="2"/>
            <w:vMerge w:val="restart"/>
            <w:tcBorders>
              <w:right w:val="single" w:sz="4" w:space="0" w:color="auto"/>
            </w:tcBorders>
            <w:vAlign w:val="center"/>
          </w:tcPr>
          <w:p>
            <w:pPr>
              <w:spacing w:line="340" w:lineRule="atLeast"/>
              <w:jc w:val="center"/>
              <w:rPr>
                <w:rFonts w:ascii="宋体" w:eastAsia="宋体" w:cs="宋体" w:hint="eastAsia"/>
                <w:sz w:val="29"/>
                <w:szCs w:val="29"/>
              </w:rPr>
            </w:pPr>
            <w:r>
              <w:rPr>
                <w:rFonts w:ascii="宋体" w:eastAsia="宋体" w:cs="宋体" w:hint="eastAsia"/>
                <w:sz w:val="29"/>
                <w:szCs w:val="29"/>
              </w:rPr>
              <w:t>项目负责人</w:t>
            </w:r>
          </w:p>
        </w:tc>
        <w:tc>
          <w:tcPr>
            <w:tcW w:w="1573" w:type="dxa"/>
            <w:tcBorders>
              <w:left w:val="single" w:sz="4" w:space="0" w:color="auto"/>
            </w:tcBorders>
            <w:vAlign w:val="center"/>
          </w:tcPr>
          <w:p>
            <w:pPr>
              <w:spacing w:line="340" w:lineRule="atLeast"/>
              <w:jc w:val="center"/>
              <w:rPr>
                <w:rFonts w:ascii="宋体" w:eastAsia="宋体" w:cs="宋体" w:hint="eastAsia"/>
                <w:sz w:val="29"/>
                <w:szCs w:val="29"/>
              </w:rPr>
            </w:pPr>
            <w:r>
              <w:rPr>
                <w:rFonts w:ascii="宋体" w:eastAsia="宋体" w:cs="宋体" w:hint="eastAsia"/>
                <w:sz w:val="29"/>
                <w:szCs w:val="29"/>
              </w:rPr>
              <w:t>姓名</w:t>
            </w:r>
          </w:p>
        </w:tc>
        <w:tc>
          <w:tcPr>
            <w:tcW w:w="2442" w:type="dxa"/>
            <w:vAlign w:val="center"/>
          </w:tcPr>
          <w:p>
            <w:pPr>
              <w:spacing w:line="340" w:lineRule="atLeast"/>
              <w:jc w:val="center"/>
              <w:rPr>
                <w:rFonts w:ascii="宋体" w:eastAsia="宋体" w:cs="宋体" w:hint="eastAsia"/>
                <w:sz w:val="29"/>
                <w:szCs w:val="29"/>
              </w:rPr>
            </w:pPr>
            <w:r>
              <w:rPr>
                <w:rFonts w:ascii="宋体" w:eastAsia="宋体" w:cs="宋体" w:hint="eastAsia"/>
                <w:sz w:val="29"/>
                <w:szCs w:val="29"/>
                <w:lang w:val="en-US" w:eastAsia="zh-CN"/>
              </w:rPr>
              <w:t>曹敏</w:t>
            </w:r>
          </w:p>
        </w:tc>
        <w:tc>
          <w:tcPr>
            <w:tcW w:w="2360" w:type="dxa"/>
            <w:tcBorders>
              <w:right w:val="single" w:sz="4" w:space="0" w:color="auto"/>
            </w:tcBorders>
            <w:vAlign w:val="center"/>
          </w:tcPr>
          <w:p>
            <w:pPr>
              <w:spacing w:line="340" w:lineRule="atLeast"/>
              <w:jc w:val="center"/>
              <w:rPr>
                <w:rFonts w:ascii="宋体" w:eastAsia="宋体" w:cs="宋体" w:hint="eastAsia"/>
                <w:sz w:val="29"/>
                <w:szCs w:val="29"/>
              </w:rPr>
            </w:pPr>
            <w:r>
              <w:rPr>
                <w:rFonts w:ascii="宋体" w:eastAsia="宋体" w:cs="宋体" w:hint="eastAsia"/>
                <w:sz w:val="29"/>
                <w:szCs w:val="29"/>
                <w:lang w:val="en-US" w:eastAsia="zh-CN"/>
              </w:rPr>
              <w:t>李龙位</w:t>
            </w:r>
          </w:p>
        </w:tc>
        <w:tc>
          <w:tcPr>
            <w:tcW w:w="2426" w:type="dxa"/>
            <w:tcBorders>
              <w:left w:val="single" w:sz="4" w:space="0" w:color="auto"/>
            </w:tcBorders>
            <w:vAlign w:val="center"/>
          </w:tcPr>
          <w:p>
            <w:pPr>
              <w:spacing w:line="340" w:lineRule="atLeast"/>
              <w:jc w:val="center"/>
              <w:rPr>
                <w:rFonts w:ascii="宋体" w:eastAsia="宋体" w:cs="宋体" w:hint="eastAsia"/>
                <w:sz w:val="29"/>
                <w:szCs w:val="29"/>
              </w:rPr>
            </w:pPr>
            <w:r>
              <w:rPr>
                <w:rFonts w:ascii="宋体" w:eastAsia="宋体" w:cs="宋体" w:hint="eastAsia"/>
                <w:sz w:val="29"/>
                <w:szCs w:val="29"/>
                <w:lang w:val="en-US" w:eastAsia="zh-CN"/>
              </w:rPr>
              <w:t>兰晓霞</w:t>
            </w:r>
          </w:p>
        </w:tc>
      </w:tr>
      <w:tr>
        <w:trPr>
          <w:trHeight w:val="1254"/>
        </w:trPr>
        <w:tc>
          <w:tcPr>
            <w:tcW w:w="1157" w:type="dxa"/>
            <w:gridSpan w:val="2"/>
            <w:vMerge/>
            <w:tcBorders>
              <w:right w:val="single" w:sz="4" w:space="0" w:color="auto"/>
            </w:tcBorders>
            <w:vAlign w:val="center"/>
          </w:tcPr>
          <w:p/>
        </w:tc>
        <w:tc>
          <w:tcPr>
            <w:tcW w:w="1573" w:type="dxa"/>
            <w:tcBorders>
              <w:left w:val="single" w:sz="4" w:space="0" w:color="auto"/>
            </w:tcBorders>
            <w:vAlign w:val="center"/>
          </w:tcPr>
          <w:p>
            <w:pPr>
              <w:spacing w:line="340" w:lineRule="atLeast"/>
              <w:jc w:val="center"/>
              <w:rPr>
                <w:rFonts w:ascii="宋体" w:eastAsia="宋体" w:cs="宋体" w:hint="eastAsia"/>
                <w:sz w:val="29"/>
                <w:szCs w:val="29"/>
              </w:rPr>
            </w:pPr>
            <w:r>
              <w:rPr>
                <w:rFonts w:ascii="宋体" w:eastAsia="宋体" w:cs="宋体" w:hint="eastAsia"/>
                <w:sz w:val="29"/>
                <w:szCs w:val="29"/>
              </w:rPr>
              <w:t>证书名称</w:t>
            </w:r>
          </w:p>
        </w:tc>
        <w:tc>
          <w:tcPr>
            <w:tcW w:w="2442" w:type="dxa"/>
            <w:vAlign w:val="center"/>
          </w:tcPr>
          <w:p>
            <w:pPr>
              <w:spacing w:line="340" w:lineRule="atLeast"/>
              <w:jc w:val="center"/>
              <w:rPr>
                <w:rFonts w:ascii="宋体" w:eastAsia="宋体" w:cs="宋体" w:hint="eastAsia"/>
                <w:sz w:val="29"/>
                <w:szCs w:val="29"/>
                <w:lang w:val="en-US" w:eastAsia="zh-CN"/>
              </w:rPr>
            </w:pPr>
            <w:r>
              <w:rPr>
                <w:rFonts w:ascii="宋体" w:eastAsia="宋体" w:cs="宋体" w:hint="eastAsia"/>
                <w:color w:val="auto"/>
                <w:kern w:val="0"/>
                <w:sz w:val="29"/>
                <w:szCs w:val="29"/>
                <w:shd w:val="clear" w:color="auto" w:fill="FFFFFF"/>
                <w:lang w:val="en-US" w:eastAsia="zh-CN"/>
              </w:rPr>
              <w:t>二级</w:t>
            </w:r>
            <w:r>
              <w:rPr>
                <w:rFonts w:ascii="宋体" w:eastAsia="宋体" w:cs="宋体" w:hint="eastAsia"/>
                <w:color w:val="auto"/>
                <w:kern w:val="0"/>
                <w:sz w:val="29"/>
                <w:szCs w:val="29"/>
                <w:shd w:val="clear" w:color="auto" w:fill="FFFFFF"/>
              </w:rPr>
              <w:t>注册建造师</w:t>
            </w:r>
            <w:r>
              <w:rPr>
                <w:rFonts w:ascii="宋体" w:eastAsia="宋体" w:cs="宋体" w:hint="eastAsia"/>
                <w:color w:val="auto"/>
                <w:kern w:val="0"/>
                <w:sz w:val="29"/>
                <w:szCs w:val="29"/>
                <w:shd w:val="clear" w:color="auto" w:fill="FFFFFF"/>
                <w:lang w:val="en-US" w:eastAsia="zh-CN"/>
              </w:rPr>
              <w:t>注册证书</w:t>
            </w:r>
          </w:p>
        </w:tc>
        <w:tc>
          <w:tcPr>
            <w:tcW w:w="2360" w:type="dxa"/>
            <w:tcBorders>
              <w:right w:val="single" w:sz="4" w:space="0" w:color="auto"/>
            </w:tcBorders>
            <w:vAlign w:val="center"/>
          </w:tcPr>
          <w:p>
            <w:pPr>
              <w:spacing w:line="340" w:lineRule="atLeast"/>
              <w:jc w:val="center"/>
              <w:rPr>
                <w:rFonts w:ascii="宋体" w:eastAsia="宋体" w:cs="宋体" w:hint="eastAsia"/>
                <w:color w:val="auto"/>
                <w:kern w:val="0"/>
                <w:sz w:val="29"/>
                <w:szCs w:val="29"/>
                <w:shd w:val="clear" w:color="auto" w:fill="FFFFFF"/>
              </w:rPr>
            </w:pPr>
            <w:r>
              <w:rPr>
                <w:rFonts w:ascii="宋体" w:eastAsia="宋体" w:cs="宋体" w:hint="eastAsia"/>
                <w:color w:val="auto"/>
                <w:kern w:val="0"/>
                <w:sz w:val="29"/>
                <w:szCs w:val="29"/>
                <w:shd w:val="clear" w:color="auto" w:fill="FFFFFF"/>
                <w:lang w:val="en-US" w:eastAsia="zh-CN"/>
              </w:rPr>
              <w:t>二级</w:t>
            </w:r>
            <w:r>
              <w:rPr>
                <w:rFonts w:ascii="宋体" w:eastAsia="宋体" w:cs="宋体" w:hint="eastAsia"/>
                <w:color w:val="auto"/>
                <w:kern w:val="0"/>
                <w:sz w:val="29"/>
                <w:szCs w:val="29"/>
                <w:shd w:val="clear" w:color="auto" w:fill="FFFFFF"/>
              </w:rPr>
              <w:t>注册建造师</w:t>
            </w:r>
            <w:r>
              <w:rPr>
                <w:rFonts w:ascii="宋体" w:eastAsia="宋体" w:cs="宋体" w:hint="eastAsia"/>
                <w:color w:val="auto"/>
                <w:kern w:val="0"/>
                <w:sz w:val="29"/>
                <w:szCs w:val="29"/>
                <w:shd w:val="clear" w:color="auto" w:fill="FFFFFF"/>
                <w:lang w:val="en-US" w:eastAsia="zh-CN"/>
              </w:rPr>
              <w:t>注册证书</w:t>
            </w:r>
          </w:p>
        </w:tc>
        <w:tc>
          <w:tcPr>
            <w:tcW w:w="2426" w:type="dxa"/>
            <w:tcBorders>
              <w:left w:val="single" w:sz="4" w:space="0" w:color="auto"/>
            </w:tcBorders>
            <w:vAlign w:val="center"/>
          </w:tcPr>
          <w:p>
            <w:pPr>
              <w:spacing w:line="340" w:lineRule="atLeast"/>
              <w:jc w:val="center"/>
              <w:rPr>
                <w:rFonts w:ascii="宋体" w:eastAsia="宋体" w:cs="宋体" w:hint="eastAsia"/>
                <w:color w:val="auto"/>
                <w:kern w:val="0"/>
                <w:sz w:val="29"/>
                <w:szCs w:val="29"/>
                <w:shd w:val="clear" w:color="auto" w:fill="FFFFFF"/>
                <w:lang w:eastAsia="zh-CN"/>
              </w:rPr>
            </w:pPr>
            <w:r>
              <w:rPr>
                <w:rFonts w:ascii="宋体" w:eastAsia="宋体" w:cs="宋体" w:hint="eastAsia"/>
                <w:color w:val="auto"/>
                <w:kern w:val="0"/>
                <w:sz w:val="29"/>
                <w:szCs w:val="29"/>
                <w:shd w:val="clear" w:color="auto" w:fill="FFFFFF"/>
                <w:lang w:val="en-US" w:eastAsia="zh-CN"/>
              </w:rPr>
              <w:t>二级</w:t>
            </w:r>
            <w:r>
              <w:rPr>
                <w:rFonts w:ascii="宋体" w:eastAsia="宋体" w:cs="宋体" w:hint="eastAsia"/>
                <w:color w:val="auto"/>
                <w:kern w:val="0"/>
                <w:sz w:val="29"/>
                <w:szCs w:val="29"/>
                <w:shd w:val="clear" w:color="auto" w:fill="FFFFFF"/>
              </w:rPr>
              <w:t>注册建造师</w:t>
            </w:r>
            <w:r>
              <w:rPr>
                <w:rFonts w:ascii="宋体" w:eastAsia="宋体" w:cs="宋体" w:hint="eastAsia"/>
                <w:color w:val="auto"/>
                <w:kern w:val="0"/>
                <w:sz w:val="29"/>
                <w:szCs w:val="29"/>
                <w:shd w:val="clear" w:color="auto" w:fill="FFFFFF"/>
                <w:lang w:val="en-US" w:eastAsia="zh-CN"/>
              </w:rPr>
              <w:t>注册证书</w:t>
            </w:r>
          </w:p>
        </w:tc>
      </w:tr>
      <w:tr>
        <w:trPr>
          <w:trHeight w:val="642"/>
        </w:trPr>
        <w:tc>
          <w:tcPr>
            <w:tcW w:w="1157" w:type="dxa"/>
            <w:gridSpan w:val="2"/>
            <w:vMerge/>
            <w:tcBorders>
              <w:right w:val="single" w:sz="4" w:space="0" w:color="auto"/>
            </w:tcBorders>
            <w:vAlign w:val="center"/>
          </w:tcPr>
          <w:p/>
        </w:tc>
        <w:tc>
          <w:tcPr>
            <w:tcW w:w="1573" w:type="dxa"/>
            <w:tcBorders>
              <w:left w:val="single" w:sz="4" w:space="0" w:color="auto"/>
            </w:tcBorders>
            <w:vAlign w:val="center"/>
          </w:tcPr>
          <w:p>
            <w:pPr>
              <w:spacing w:line="340" w:lineRule="atLeast"/>
              <w:jc w:val="center"/>
              <w:rPr>
                <w:rFonts w:ascii="宋体" w:eastAsia="宋体" w:cs="宋体" w:hint="eastAsia"/>
                <w:sz w:val="29"/>
                <w:szCs w:val="29"/>
              </w:rPr>
            </w:pPr>
            <w:r>
              <w:rPr>
                <w:rFonts w:ascii="宋体" w:eastAsia="宋体" w:cs="宋体" w:hint="eastAsia"/>
                <w:sz w:val="29"/>
                <w:szCs w:val="29"/>
              </w:rPr>
              <w:t>注册编号</w:t>
            </w:r>
          </w:p>
        </w:tc>
        <w:tc>
          <w:tcPr>
            <w:tcW w:w="2442" w:type="dxa"/>
            <w:vAlign w:val="center"/>
          </w:tcPr>
          <w:p>
            <w:pPr>
              <w:spacing w:line="340" w:lineRule="atLeast"/>
              <w:jc w:val="center"/>
              <w:rPr>
                <w:rFonts w:ascii="宋体" w:eastAsia="宋体" w:cs="宋体" w:hint="eastAsia"/>
                <w:sz w:val="29"/>
                <w:szCs w:val="29"/>
              </w:rPr>
            </w:pPr>
            <w:r>
              <w:rPr>
                <w:rFonts w:ascii="宋体" w:eastAsia="宋体" w:cs="宋体" w:hint="eastAsia"/>
                <w:sz w:val="29"/>
                <w:szCs w:val="29"/>
                <w:lang w:val="en-US" w:eastAsia="zh-CN"/>
              </w:rPr>
              <w:t>NMG2513895</w:t>
            </w:r>
          </w:p>
        </w:tc>
        <w:tc>
          <w:tcPr>
            <w:tcW w:w="2360" w:type="dxa"/>
            <w:tcBorders>
              <w:right w:val="single" w:sz="4" w:space="0" w:color="auto"/>
            </w:tcBorders>
            <w:vAlign w:val="center"/>
          </w:tcPr>
          <w:p>
            <w:pPr>
              <w:spacing w:line="340" w:lineRule="atLeast"/>
              <w:jc w:val="center"/>
              <w:rPr>
                <w:rFonts w:ascii="宋体" w:eastAsia="宋体" w:cs="宋体" w:hint="eastAsia"/>
                <w:sz w:val="29"/>
                <w:szCs w:val="29"/>
              </w:rPr>
            </w:pPr>
            <w:r>
              <w:rPr>
                <w:rFonts w:ascii="宋体" w:eastAsia="宋体" w:cs="宋体" w:hint="eastAsia"/>
                <w:color w:val="auto"/>
                <w:kern w:val="0"/>
                <w:sz w:val="29"/>
                <w:szCs w:val="29"/>
                <w:shd w:val="clear" w:color="auto" w:fill="FFFFFF"/>
                <w:lang w:val="en-US" w:eastAsia="zh-CN"/>
              </w:rPr>
              <w:t>豫241212290756</w:t>
            </w:r>
          </w:p>
        </w:tc>
        <w:tc>
          <w:tcPr>
            <w:tcW w:w="2426" w:type="dxa"/>
            <w:tcBorders>
              <w:left w:val="single" w:sz="4" w:space="0" w:color="auto"/>
            </w:tcBorders>
            <w:vAlign w:val="center"/>
          </w:tcPr>
          <w:p>
            <w:pPr>
              <w:spacing w:line="340" w:lineRule="atLeast"/>
              <w:ind w:firstLineChars="100" w:firstLine="290"/>
              <w:rPr>
                <w:rFonts w:ascii="宋体" w:eastAsia="宋体" w:cs="宋体" w:hint="eastAsia"/>
                <w:sz w:val="29"/>
                <w:szCs w:val="29"/>
                <w:lang w:val="en-US"/>
              </w:rPr>
            </w:pPr>
            <w:r>
              <w:rPr>
                <w:rFonts w:ascii="宋体" w:eastAsia="宋体" w:cs="宋体" w:hint="eastAsia"/>
                <w:sz w:val="29"/>
                <w:szCs w:val="29"/>
                <w:lang w:val="en-US" w:eastAsia="zh-CN"/>
              </w:rPr>
              <w:t>NMG2517729</w:t>
            </w:r>
          </w:p>
        </w:tc>
      </w:tr>
      <w:tr>
        <w:trPr>
          <w:trHeight w:val="642"/>
        </w:trPr>
        <w:tc>
          <w:tcPr>
            <w:tcW w:w="2730" w:type="dxa"/>
            <w:gridSpan w:val="3"/>
            <w:vAlign w:val="center"/>
          </w:tcPr>
          <w:p>
            <w:pPr>
              <w:spacing w:line="340" w:lineRule="atLeast"/>
              <w:jc w:val="center"/>
              <w:rPr>
                <w:rFonts w:ascii="宋体" w:eastAsia="宋体" w:cs="宋体" w:hint="eastAsia"/>
                <w:sz w:val="29"/>
                <w:szCs w:val="29"/>
              </w:rPr>
            </w:pPr>
            <w:r>
              <w:rPr>
                <w:rFonts w:ascii="宋体" w:eastAsia="宋体" w:cs="宋体" w:hint="eastAsia"/>
                <w:sz w:val="29"/>
                <w:szCs w:val="29"/>
              </w:rPr>
              <w:t>信用</w:t>
            </w:r>
          </w:p>
        </w:tc>
        <w:tc>
          <w:tcPr>
            <w:tcW w:w="2442" w:type="dxa"/>
            <w:vAlign w:val="center"/>
          </w:tcPr>
          <w:p>
            <w:pPr>
              <w:spacing w:line="340" w:lineRule="atLeast"/>
              <w:jc w:val="center"/>
              <w:rPr>
                <w:rFonts w:ascii="宋体" w:eastAsia="宋体" w:cs="宋体" w:hint="eastAsia"/>
                <w:sz w:val="29"/>
                <w:szCs w:val="29"/>
              </w:rPr>
            </w:pPr>
            <w:r>
              <w:rPr>
                <w:rFonts w:ascii="宋体" w:eastAsia="宋体" w:cs="宋体" w:hint="eastAsia"/>
                <w:sz w:val="29"/>
                <w:szCs w:val="29"/>
              </w:rPr>
              <w:t>良好</w:t>
            </w:r>
          </w:p>
        </w:tc>
        <w:tc>
          <w:tcPr>
            <w:tcW w:w="2360" w:type="dxa"/>
            <w:tcBorders>
              <w:right w:val="single" w:sz="4" w:space="0" w:color="auto"/>
            </w:tcBorders>
            <w:vAlign w:val="center"/>
          </w:tcPr>
          <w:p>
            <w:pPr>
              <w:spacing w:line="340" w:lineRule="atLeast"/>
              <w:jc w:val="center"/>
              <w:rPr>
                <w:rFonts w:ascii="宋体" w:eastAsia="宋体" w:cs="宋体" w:hint="eastAsia"/>
                <w:sz w:val="29"/>
                <w:szCs w:val="29"/>
              </w:rPr>
            </w:pPr>
            <w:r>
              <w:rPr>
                <w:rFonts w:ascii="宋体" w:eastAsia="宋体" w:cs="宋体" w:hint="eastAsia"/>
                <w:sz w:val="29"/>
                <w:szCs w:val="29"/>
              </w:rPr>
              <w:t>良好</w:t>
            </w:r>
          </w:p>
        </w:tc>
        <w:tc>
          <w:tcPr>
            <w:tcW w:w="2426" w:type="dxa"/>
            <w:tcBorders>
              <w:left w:val="single" w:sz="4" w:space="0" w:color="auto"/>
            </w:tcBorders>
            <w:vAlign w:val="center"/>
          </w:tcPr>
          <w:p>
            <w:pPr>
              <w:spacing w:line="340" w:lineRule="atLeast"/>
              <w:jc w:val="center"/>
              <w:rPr>
                <w:rFonts w:ascii="宋体" w:eastAsia="宋体" w:cs="宋体" w:hint="eastAsia"/>
                <w:sz w:val="29"/>
                <w:szCs w:val="29"/>
              </w:rPr>
            </w:pPr>
            <w:r>
              <w:rPr>
                <w:rFonts w:ascii="宋体" w:eastAsia="宋体" w:cs="宋体" w:hint="eastAsia"/>
                <w:sz w:val="29"/>
                <w:szCs w:val="29"/>
              </w:rPr>
              <w:t>良好</w:t>
            </w:r>
          </w:p>
        </w:tc>
      </w:tr>
      <w:tr>
        <w:trPr>
          <w:trHeight w:val="642"/>
        </w:trPr>
        <w:tc>
          <w:tcPr>
            <w:tcW w:w="2730" w:type="dxa"/>
            <w:gridSpan w:val="3"/>
            <w:vAlign w:val="center"/>
          </w:tcPr>
          <w:p>
            <w:pPr>
              <w:spacing w:line="340" w:lineRule="atLeast"/>
              <w:jc w:val="center"/>
              <w:rPr>
                <w:rFonts w:ascii="宋体" w:eastAsia="宋体" w:cs="宋体" w:hint="eastAsia"/>
                <w:sz w:val="29"/>
                <w:szCs w:val="29"/>
              </w:rPr>
            </w:pPr>
            <w:r>
              <w:rPr>
                <w:rFonts w:ascii="宋体" w:eastAsia="宋体" w:cs="宋体" w:hint="eastAsia"/>
                <w:sz w:val="29"/>
                <w:szCs w:val="29"/>
              </w:rPr>
              <w:t>惩罚</w:t>
            </w:r>
          </w:p>
        </w:tc>
        <w:tc>
          <w:tcPr>
            <w:tcW w:w="2442" w:type="dxa"/>
            <w:vAlign w:val="center"/>
          </w:tcPr>
          <w:p>
            <w:pPr>
              <w:spacing w:line="340" w:lineRule="atLeast"/>
              <w:jc w:val="center"/>
              <w:rPr>
                <w:rFonts w:ascii="宋体" w:eastAsia="宋体" w:cs="宋体" w:hint="eastAsia"/>
                <w:sz w:val="29"/>
                <w:szCs w:val="29"/>
              </w:rPr>
            </w:pPr>
            <w:r>
              <w:rPr>
                <w:rFonts w:ascii="宋体" w:eastAsia="宋体" w:cs="宋体" w:hint="eastAsia"/>
                <w:sz w:val="29"/>
                <w:szCs w:val="29"/>
              </w:rPr>
              <w:t>无</w:t>
            </w:r>
          </w:p>
        </w:tc>
        <w:tc>
          <w:tcPr>
            <w:tcW w:w="2360" w:type="dxa"/>
            <w:tcBorders>
              <w:right w:val="single" w:sz="4" w:space="0" w:color="auto"/>
            </w:tcBorders>
            <w:vAlign w:val="center"/>
          </w:tcPr>
          <w:p>
            <w:pPr>
              <w:spacing w:line="340" w:lineRule="atLeast"/>
              <w:jc w:val="center"/>
              <w:rPr>
                <w:rFonts w:ascii="宋体" w:eastAsia="宋体" w:cs="宋体" w:hint="eastAsia"/>
                <w:sz w:val="29"/>
                <w:szCs w:val="29"/>
              </w:rPr>
            </w:pPr>
            <w:r>
              <w:rPr>
                <w:rFonts w:ascii="宋体" w:eastAsia="宋体" w:cs="宋体" w:hint="eastAsia"/>
                <w:sz w:val="29"/>
                <w:szCs w:val="29"/>
              </w:rPr>
              <w:t>无</w:t>
            </w:r>
          </w:p>
        </w:tc>
        <w:tc>
          <w:tcPr>
            <w:tcW w:w="2426" w:type="dxa"/>
            <w:tcBorders>
              <w:left w:val="single" w:sz="4" w:space="0" w:color="auto"/>
            </w:tcBorders>
            <w:vAlign w:val="center"/>
          </w:tcPr>
          <w:p>
            <w:pPr>
              <w:spacing w:line="340" w:lineRule="atLeast"/>
              <w:jc w:val="center"/>
              <w:rPr>
                <w:rFonts w:ascii="宋体" w:eastAsia="宋体" w:cs="宋体" w:hint="eastAsia"/>
                <w:sz w:val="29"/>
                <w:szCs w:val="29"/>
              </w:rPr>
            </w:pPr>
            <w:r>
              <w:rPr>
                <w:rFonts w:ascii="宋体" w:eastAsia="宋体" w:cs="宋体" w:hint="eastAsia"/>
                <w:sz w:val="29"/>
                <w:szCs w:val="29"/>
              </w:rPr>
              <w:t>无</w:t>
            </w:r>
          </w:p>
        </w:tc>
      </w:tr>
      <w:tr>
        <w:trPr>
          <w:trHeight w:val="1134"/>
        </w:trPr>
        <w:tc>
          <w:tcPr>
            <w:tcW w:w="1017" w:type="dxa"/>
            <w:vMerge w:val="restart"/>
            <w:vAlign w:val="center"/>
          </w:tcPr>
          <w:p>
            <w:pPr>
              <w:spacing w:line="340" w:lineRule="atLeast"/>
              <w:jc w:val="center"/>
              <w:rPr>
                <w:rFonts w:ascii="宋体" w:eastAsia="宋体" w:cs="宋体" w:hint="eastAsia"/>
                <w:sz w:val="29"/>
                <w:szCs w:val="29"/>
              </w:rPr>
            </w:pPr>
            <w:r>
              <w:rPr>
                <w:rFonts w:ascii="宋体" w:eastAsia="宋体" w:cs="宋体" w:hint="eastAsia"/>
                <w:sz w:val="29"/>
                <w:szCs w:val="29"/>
              </w:rPr>
              <w:t>管理人员信息</w:t>
            </w:r>
          </w:p>
        </w:tc>
        <w:tc>
          <w:tcPr>
            <w:tcW w:w="1713" w:type="dxa"/>
            <w:gridSpan w:val="2"/>
            <w:vAlign w:val="center"/>
          </w:tcPr>
          <w:p>
            <w:pPr>
              <w:spacing w:line="340" w:lineRule="atLeast"/>
              <w:jc w:val="center"/>
              <w:rPr>
                <w:rFonts w:ascii="宋体" w:eastAsia="宋体" w:cs="宋体" w:hint="eastAsia"/>
                <w:sz w:val="29"/>
                <w:szCs w:val="29"/>
                <w:lang w:val="en-US" w:eastAsia="zh-CN"/>
              </w:rPr>
            </w:pPr>
            <w:r>
              <w:rPr>
                <w:rFonts w:ascii="宋体" w:eastAsia="宋体" w:cs="宋体" w:hint="eastAsia"/>
                <w:sz w:val="29"/>
                <w:szCs w:val="29"/>
                <w:lang w:val="en-US" w:eastAsia="zh-CN"/>
              </w:rPr>
              <w:t>技术负责人</w:t>
            </w:r>
          </w:p>
        </w:tc>
        <w:tc>
          <w:tcPr>
            <w:tcW w:w="2442" w:type="dxa"/>
            <w:vAlign w:val="center"/>
          </w:tcPr>
          <w:p>
            <w:pPr>
              <w:spacing w:line="340" w:lineRule="atLeast"/>
              <w:jc w:val="center"/>
              <w:rPr>
                <w:rFonts w:ascii="宋体" w:eastAsia="宋体" w:cs="宋体" w:hint="eastAsia"/>
                <w:sz w:val="29"/>
                <w:szCs w:val="29"/>
                <w:lang w:val="en-US" w:eastAsia="zh-CN"/>
              </w:rPr>
            </w:pPr>
            <w:r>
              <w:rPr>
                <w:rFonts w:ascii="宋体" w:eastAsia="宋体" w:cs="宋体" w:hint="eastAsia"/>
                <w:sz w:val="29"/>
                <w:szCs w:val="29"/>
                <w:lang w:val="en-US" w:eastAsia="zh-CN"/>
              </w:rPr>
              <w:t>李良民</w:t>
            </w:r>
          </w:p>
        </w:tc>
        <w:tc>
          <w:tcPr>
            <w:tcW w:w="2360" w:type="dxa"/>
            <w:tcBorders>
              <w:right w:val="single" w:sz="4" w:space="0" w:color="auto"/>
            </w:tcBorders>
            <w:vAlign w:val="center"/>
          </w:tcPr>
          <w:p>
            <w:pPr>
              <w:spacing w:line="340" w:lineRule="atLeast"/>
              <w:jc w:val="center"/>
              <w:rPr>
                <w:rFonts w:ascii="宋体" w:eastAsia="宋体" w:cs="宋体" w:hint="eastAsia"/>
                <w:sz w:val="29"/>
                <w:szCs w:val="29"/>
                <w:lang w:val="en-US" w:eastAsia="zh-CN"/>
              </w:rPr>
            </w:pPr>
            <w:r>
              <w:rPr>
                <w:rFonts w:ascii="宋体" w:eastAsia="宋体" w:cs="宋体" w:hint="eastAsia"/>
                <w:sz w:val="29"/>
                <w:szCs w:val="29"/>
                <w:lang w:val="en-US" w:eastAsia="zh-CN"/>
              </w:rPr>
              <w:t>何川</w:t>
            </w:r>
          </w:p>
        </w:tc>
        <w:tc>
          <w:tcPr>
            <w:tcW w:w="2426" w:type="dxa"/>
            <w:tcBorders>
              <w:left w:val="single" w:sz="4" w:space="0" w:color="auto"/>
            </w:tcBorders>
            <w:vAlign w:val="center"/>
          </w:tcPr>
          <w:p>
            <w:pPr>
              <w:spacing w:line="340" w:lineRule="atLeast"/>
              <w:jc w:val="center"/>
              <w:rPr>
                <w:rFonts w:ascii="宋体" w:eastAsia="宋体" w:cs="宋体" w:hint="eastAsia"/>
                <w:sz w:val="29"/>
                <w:szCs w:val="29"/>
                <w:lang w:val="en-US" w:eastAsia="zh-CN"/>
              </w:rPr>
            </w:pPr>
            <w:r>
              <w:rPr>
                <w:rFonts w:ascii="宋体" w:eastAsia="宋体" w:cs="宋体" w:hint="eastAsia"/>
                <w:sz w:val="29"/>
                <w:szCs w:val="29"/>
                <w:lang w:val="en-US" w:eastAsia="zh-CN"/>
              </w:rPr>
              <w:t>苏宝宝</w:t>
            </w:r>
          </w:p>
        </w:tc>
      </w:tr>
      <w:tr>
        <w:trPr>
          <w:trHeight w:val="642"/>
        </w:trPr>
        <w:tc>
          <w:tcPr>
            <w:tcW w:w="1017" w:type="dxa"/>
            <w:vMerge/>
            <w:vAlign w:val="center"/>
          </w:tcPr>
          <w:p/>
        </w:tc>
        <w:tc>
          <w:tcPr>
            <w:tcW w:w="1713" w:type="dxa"/>
            <w:gridSpan w:val="2"/>
            <w:vAlign w:val="center"/>
          </w:tcPr>
          <w:p>
            <w:pPr>
              <w:spacing w:line="340" w:lineRule="atLeast"/>
              <w:jc w:val="center"/>
              <w:rPr>
                <w:rFonts w:ascii="宋体" w:eastAsia="宋体" w:cs="宋体" w:hint="eastAsia"/>
                <w:sz w:val="29"/>
                <w:szCs w:val="29"/>
                <w:lang w:val="en-US" w:eastAsia="zh-CN"/>
              </w:rPr>
            </w:pPr>
            <w:r>
              <w:rPr>
                <w:rFonts w:ascii="宋体" w:eastAsia="宋体" w:cs="宋体" w:hint="eastAsia"/>
                <w:sz w:val="29"/>
                <w:szCs w:val="29"/>
                <w:lang w:val="en-US" w:eastAsia="zh-CN"/>
              </w:rPr>
              <w:t>安全员</w:t>
            </w:r>
          </w:p>
        </w:tc>
        <w:tc>
          <w:tcPr>
            <w:tcW w:w="2442" w:type="dxa"/>
            <w:vAlign w:val="center"/>
          </w:tcPr>
          <w:p>
            <w:pPr>
              <w:spacing w:line="340" w:lineRule="atLeast"/>
              <w:jc w:val="center"/>
              <w:rPr>
                <w:rFonts w:ascii="宋体" w:eastAsia="宋体" w:cs="宋体" w:hint="eastAsia"/>
                <w:sz w:val="29"/>
                <w:szCs w:val="29"/>
                <w:lang w:val="en-US" w:eastAsia="zh-CN"/>
              </w:rPr>
            </w:pPr>
            <w:r>
              <w:rPr>
                <w:rFonts w:ascii="宋体" w:eastAsia="宋体" w:cs="宋体" w:hint="eastAsia"/>
                <w:sz w:val="29"/>
                <w:szCs w:val="29"/>
                <w:lang w:val="en-US" w:eastAsia="zh-CN"/>
              </w:rPr>
              <w:t>毛亮</w:t>
            </w:r>
          </w:p>
        </w:tc>
        <w:tc>
          <w:tcPr>
            <w:tcW w:w="2360" w:type="dxa"/>
            <w:tcBorders>
              <w:right w:val="single" w:sz="4" w:space="0" w:color="auto"/>
            </w:tcBorders>
            <w:vAlign w:val="center"/>
          </w:tcPr>
          <w:p>
            <w:pPr>
              <w:spacing w:line="340" w:lineRule="atLeast"/>
              <w:jc w:val="center"/>
              <w:rPr>
                <w:rFonts w:ascii="宋体" w:eastAsia="宋体" w:cs="宋体" w:hint="eastAsia"/>
                <w:sz w:val="29"/>
                <w:szCs w:val="29"/>
                <w:lang w:val="en-US" w:eastAsia="zh-CN"/>
              </w:rPr>
            </w:pPr>
            <w:r>
              <w:rPr>
                <w:rFonts w:ascii="宋体" w:eastAsia="宋体" w:cs="宋体" w:hint="eastAsia"/>
                <w:sz w:val="29"/>
                <w:szCs w:val="29"/>
                <w:lang w:val="en-US" w:eastAsia="zh-CN"/>
              </w:rPr>
              <w:t>徐亚平</w:t>
            </w:r>
          </w:p>
        </w:tc>
        <w:tc>
          <w:tcPr>
            <w:tcW w:w="2426" w:type="dxa"/>
            <w:tcBorders>
              <w:left w:val="single" w:sz="4" w:space="0" w:color="auto"/>
            </w:tcBorders>
            <w:vAlign w:val="center"/>
          </w:tcPr>
          <w:p>
            <w:pPr>
              <w:spacing w:line="340" w:lineRule="atLeast"/>
              <w:jc w:val="center"/>
              <w:rPr>
                <w:rFonts w:ascii="宋体" w:eastAsia="宋体" w:cs="宋体" w:hint="eastAsia"/>
                <w:sz w:val="29"/>
                <w:szCs w:val="29"/>
                <w:lang w:val="en-US" w:eastAsia="zh-CN"/>
              </w:rPr>
            </w:pPr>
            <w:r>
              <w:rPr>
                <w:rFonts w:ascii="宋体" w:eastAsia="宋体" w:cs="宋体" w:hint="eastAsia"/>
                <w:sz w:val="29"/>
                <w:szCs w:val="29"/>
                <w:lang w:val="en-US" w:eastAsia="zh-CN"/>
              </w:rPr>
              <w:t>张晓东</w:t>
            </w:r>
          </w:p>
        </w:tc>
      </w:tr>
      <w:tr>
        <w:trPr>
          <w:trHeight w:val="642"/>
        </w:trPr>
        <w:tc>
          <w:tcPr>
            <w:tcW w:w="1017" w:type="dxa"/>
            <w:vMerge/>
            <w:vAlign w:val="center"/>
          </w:tcPr>
          <w:p/>
        </w:tc>
        <w:tc>
          <w:tcPr>
            <w:tcW w:w="1713" w:type="dxa"/>
            <w:gridSpan w:val="2"/>
            <w:vAlign w:val="center"/>
          </w:tcPr>
          <w:p>
            <w:pPr>
              <w:spacing w:line="340" w:lineRule="atLeast"/>
              <w:jc w:val="center"/>
              <w:rPr>
                <w:rFonts w:ascii="宋体" w:eastAsia="宋体" w:cs="宋体" w:hint="eastAsia"/>
                <w:sz w:val="29"/>
                <w:szCs w:val="29"/>
                <w:lang w:val="en-US" w:eastAsia="zh-CN"/>
              </w:rPr>
            </w:pPr>
            <w:r>
              <w:rPr>
                <w:rFonts w:ascii="宋体" w:eastAsia="宋体" w:cs="宋体" w:hint="eastAsia"/>
                <w:sz w:val="29"/>
                <w:szCs w:val="29"/>
                <w:lang w:val="en-US" w:eastAsia="zh-CN"/>
              </w:rPr>
              <w:t>资料员</w:t>
            </w:r>
          </w:p>
        </w:tc>
        <w:tc>
          <w:tcPr>
            <w:tcW w:w="2442" w:type="dxa"/>
            <w:vAlign w:val="center"/>
          </w:tcPr>
          <w:p>
            <w:pPr>
              <w:spacing w:line="340" w:lineRule="atLeast"/>
              <w:jc w:val="center"/>
              <w:rPr>
                <w:rFonts w:ascii="宋体" w:eastAsia="宋体" w:cs="宋体" w:hint="eastAsia"/>
                <w:sz w:val="29"/>
                <w:szCs w:val="29"/>
                <w:lang w:val="en-US" w:eastAsia="zh-CN"/>
              </w:rPr>
            </w:pPr>
            <w:r>
              <w:rPr>
                <w:rFonts w:ascii="宋体" w:eastAsia="宋体" w:cs="宋体" w:hint="eastAsia"/>
                <w:sz w:val="29"/>
                <w:szCs w:val="29"/>
                <w:lang w:val="en-US" w:eastAsia="zh-CN"/>
              </w:rPr>
              <w:t>李娜</w:t>
            </w:r>
          </w:p>
        </w:tc>
        <w:tc>
          <w:tcPr>
            <w:tcW w:w="2360" w:type="dxa"/>
            <w:tcBorders>
              <w:right w:val="single" w:sz="4" w:space="0" w:color="auto"/>
            </w:tcBorders>
            <w:vAlign w:val="center"/>
          </w:tcPr>
          <w:p>
            <w:pPr>
              <w:spacing w:line="340" w:lineRule="atLeast"/>
              <w:jc w:val="center"/>
              <w:rPr>
                <w:rFonts w:ascii="宋体" w:eastAsia="宋体" w:cs="宋体" w:hint="eastAsia"/>
                <w:sz w:val="29"/>
                <w:szCs w:val="29"/>
                <w:lang w:val="en-US" w:eastAsia="zh-CN"/>
              </w:rPr>
            </w:pPr>
            <w:r>
              <w:rPr>
                <w:rFonts w:ascii="宋体" w:eastAsia="宋体" w:cs="宋体" w:hint="eastAsia"/>
                <w:sz w:val="29"/>
                <w:szCs w:val="29"/>
                <w:lang w:val="en-US" w:eastAsia="zh-CN"/>
              </w:rPr>
              <w:t>胥超</w:t>
            </w:r>
          </w:p>
        </w:tc>
        <w:tc>
          <w:tcPr>
            <w:tcW w:w="2426" w:type="dxa"/>
            <w:tcBorders>
              <w:left w:val="single" w:sz="4" w:space="0" w:color="auto"/>
            </w:tcBorders>
            <w:vAlign w:val="center"/>
          </w:tcPr>
          <w:p>
            <w:pPr>
              <w:spacing w:line="340" w:lineRule="atLeast"/>
              <w:jc w:val="center"/>
              <w:rPr>
                <w:rFonts w:ascii="宋体" w:eastAsia="宋体" w:cs="宋体" w:hint="eastAsia"/>
                <w:sz w:val="29"/>
                <w:szCs w:val="29"/>
                <w:lang w:val="en-US" w:eastAsia="zh-CN"/>
              </w:rPr>
            </w:pPr>
            <w:r>
              <w:rPr>
                <w:rFonts w:ascii="宋体" w:eastAsia="宋体" w:cs="宋体" w:hint="eastAsia"/>
                <w:sz w:val="29"/>
                <w:szCs w:val="29"/>
                <w:lang w:val="en-US" w:eastAsia="zh-CN"/>
              </w:rPr>
              <w:t>乔婷</w:t>
            </w:r>
          </w:p>
        </w:tc>
      </w:tr>
      <w:tr>
        <w:trPr>
          <w:trHeight w:val="642"/>
        </w:trPr>
        <w:tc>
          <w:tcPr>
            <w:tcW w:w="1017" w:type="dxa"/>
            <w:vMerge/>
            <w:vAlign w:val="center"/>
          </w:tcPr>
          <w:p/>
        </w:tc>
        <w:tc>
          <w:tcPr>
            <w:tcW w:w="1713" w:type="dxa"/>
            <w:gridSpan w:val="2"/>
            <w:vAlign w:val="center"/>
          </w:tcPr>
          <w:p>
            <w:pPr>
              <w:spacing w:line="340" w:lineRule="atLeast"/>
              <w:jc w:val="center"/>
              <w:rPr>
                <w:rFonts w:ascii="宋体" w:eastAsia="宋体" w:cs="宋体" w:hint="eastAsia"/>
                <w:sz w:val="29"/>
                <w:szCs w:val="29"/>
                <w:lang w:val="en-US" w:eastAsia="zh-CN"/>
              </w:rPr>
            </w:pPr>
            <w:r>
              <w:rPr>
                <w:rFonts w:ascii="宋体" w:eastAsia="宋体" w:cs="宋体" w:hint="eastAsia"/>
                <w:sz w:val="29"/>
                <w:szCs w:val="29"/>
                <w:lang w:val="en-US" w:eastAsia="zh-CN"/>
              </w:rPr>
              <w:t>施工员</w:t>
            </w:r>
          </w:p>
        </w:tc>
        <w:tc>
          <w:tcPr>
            <w:tcW w:w="2442" w:type="dxa"/>
            <w:vAlign w:val="center"/>
          </w:tcPr>
          <w:p>
            <w:pPr>
              <w:spacing w:line="340" w:lineRule="atLeast"/>
              <w:jc w:val="center"/>
              <w:rPr>
                <w:rFonts w:ascii="宋体" w:eastAsia="宋体" w:cs="宋体" w:hint="eastAsia"/>
                <w:sz w:val="29"/>
                <w:szCs w:val="29"/>
                <w:lang w:val="en-US" w:eastAsia="zh-CN"/>
              </w:rPr>
            </w:pPr>
            <w:r>
              <w:rPr>
                <w:rFonts w:ascii="宋体" w:eastAsia="宋体" w:cs="宋体" w:hint="eastAsia"/>
                <w:sz w:val="29"/>
                <w:szCs w:val="29"/>
                <w:lang w:val="en-US" w:eastAsia="zh-CN"/>
              </w:rPr>
              <w:t>陈佳乐</w:t>
            </w:r>
          </w:p>
        </w:tc>
        <w:tc>
          <w:tcPr>
            <w:tcW w:w="2360" w:type="dxa"/>
            <w:tcBorders>
              <w:right w:val="single" w:sz="4" w:space="0" w:color="auto"/>
            </w:tcBorders>
            <w:vAlign w:val="center"/>
          </w:tcPr>
          <w:p>
            <w:pPr>
              <w:spacing w:line="340" w:lineRule="atLeast"/>
              <w:jc w:val="center"/>
              <w:rPr>
                <w:rFonts w:ascii="宋体" w:eastAsia="宋体" w:cs="宋体" w:hint="eastAsia"/>
                <w:sz w:val="29"/>
                <w:szCs w:val="29"/>
                <w:lang w:val="en-US" w:eastAsia="zh-CN"/>
              </w:rPr>
            </w:pPr>
            <w:r>
              <w:rPr>
                <w:rFonts w:ascii="宋体" w:eastAsia="宋体" w:cs="宋体" w:hint="eastAsia"/>
                <w:sz w:val="29"/>
                <w:szCs w:val="29"/>
                <w:lang w:val="en-US" w:eastAsia="zh-CN"/>
              </w:rPr>
              <w:t>何忠惠</w:t>
            </w:r>
          </w:p>
        </w:tc>
        <w:tc>
          <w:tcPr>
            <w:tcW w:w="2426" w:type="dxa"/>
            <w:tcBorders>
              <w:left w:val="single" w:sz="4" w:space="0" w:color="auto"/>
            </w:tcBorders>
            <w:vAlign w:val="center"/>
          </w:tcPr>
          <w:p>
            <w:pPr>
              <w:spacing w:line="340" w:lineRule="atLeast"/>
              <w:jc w:val="center"/>
              <w:rPr>
                <w:rFonts w:ascii="宋体" w:eastAsia="宋体" w:cs="宋体" w:hint="eastAsia"/>
                <w:sz w:val="29"/>
                <w:szCs w:val="29"/>
                <w:lang w:val="en-US" w:eastAsia="zh-CN"/>
              </w:rPr>
            </w:pPr>
            <w:r>
              <w:rPr>
                <w:rFonts w:ascii="宋体" w:eastAsia="宋体" w:cs="宋体" w:hint="eastAsia"/>
                <w:sz w:val="29"/>
                <w:szCs w:val="29"/>
              </w:rPr>
              <w:t>贠</w:t>
            </w:r>
            <w:r>
              <w:rPr>
                <w:rFonts w:ascii="宋体" w:eastAsia="宋体" w:cs="宋体" w:hint="eastAsia"/>
                <w:sz w:val="29"/>
                <w:szCs w:val="29"/>
                <w:lang w:val="en-US" w:eastAsia="zh-CN"/>
              </w:rPr>
              <w:t>宇婷</w:t>
            </w:r>
          </w:p>
        </w:tc>
      </w:tr>
      <w:tr>
        <w:trPr>
          <w:trHeight w:val="642"/>
        </w:trPr>
        <w:tc>
          <w:tcPr>
            <w:tcW w:w="1017" w:type="dxa"/>
            <w:vMerge/>
            <w:vAlign w:val="center"/>
          </w:tcPr>
          <w:p/>
        </w:tc>
        <w:tc>
          <w:tcPr>
            <w:tcW w:w="1713" w:type="dxa"/>
            <w:gridSpan w:val="2"/>
            <w:vAlign w:val="center"/>
          </w:tcPr>
          <w:p>
            <w:pPr>
              <w:spacing w:line="340" w:lineRule="atLeast"/>
              <w:jc w:val="center"/>
              <w:rPr>
                <w:rFonts w:ascii="宋体" w:eastAsia="宋体" w:cs="宋体" w:hint="eastAsia"/>
                <w:sz w:val="29"/>
                <w:szCs w:val="29"/>
                <w:lang w:val="en-US" w:eastAsia="zh-CN"/>
              </w:rPr>
            </w:pPr>
            <w:r>
              <w:rPr>
                <w:rFonts w:ascii="宋体" w:eastAsia="宋体" w:cs="宋体" w:hint="eastAsia"/>
                <w:sz w:val="29"/>
                <w:szCs w:val="29"/>
                <w:lang w:val="en-US" w:eastAsia="zh-CN"/>
              </w:rPr>
              <w:t>质量员</w:t>
            </w:r>
          </w:p>
        </w:tc>
        <w:tc>
          <w:tcPr>
            <w:tcW w:w="2442" w:type="dxa"/>
            <w:vAlign w:val="center"/>
          </w:tcPr>
          <w:p>
            <w:pPr>
              <w:spacing w:line="340" w:lineRule="atLeast"/>
              <w:jc w:val="center"/>
              <w:rPr>
                <w:rFonts w:ascii="宋体" w:eastAsia="宋体" w:cs="宋体" w:hint="eastAsia"/>
                <w:sz w:val="29"/>
                <w:szCs w:val="29"/>
                <w:lang w:val="en-US" w:eastAsia="zh-CN"/>
              </w:rPr>
            </w:pPr>
            <w:r>
              <w:rPr>
                <w:rFonts w:ascii="宋体" w:eastAsia="宋体" w:cs="宋体" w:hint="eastAsia"/>
                <w:sz w:val="29"/>
                <w:szCs w:val="29"/>
                <w:lang w:val="en-US" w:eastAsia="zh-CN"/>
              </w:rPr>
              <w:t>刘根兰</w:t>
            </w:r>
          </w:p>
        </w:tc>
        <w:tc>
          <w:tcPr>
            <w:tcW w:w="2360" w:type="dxa"/>
            <w:tcBorders>
              <w:right w:val="single" w:sz="4" w:space="0" w:color="auto"/>
            </w:tcBorders>
            <w:vAlign w:val="center"/>
          </w:tcPr>
          <w:p>
            <w:pPr>
              <w:spacing w:line="340" w:lineRule="atLeast"/>
              <w:jc w:val="center"/>
              <w:rPr>
                <w:rFonts w:ascii="宋体" w:eastAsia="宋体" w:cs="宋体" w:hint="eastAsia"/>
                <w:sz w:val="29"/>
                <w:szCs w:val="29"/>
                <w:lang w:val="en-US" w:eastAsia="zh-CN"/>
              </w:rPr>
            </w:pPr>
            <w:r>
              <w:rPr>
                <w:rFonts w:ascii="宋体" w:eastAsia="宋体" w:cs="宋体" w:hint="eastAsia"/>
                <w:sz w:val="29"/>
                <w:szCs w:val="29"/>
                <w:lang w:val="en-US" w:eastAsia="zh-CN"/>
              </w:rPr>
              <w:t>尚彦宇</w:t>
            </w:r>
          </w:p>
        </w:tc>
        <w:tc>
          <w:tcPr>
            <w:tcW w:w="2426" w:type="dxa"/>
            <w:tcBorders>
              <w:left w:val="single" w:sz="4" w:space="0" w:color="auto"/>
            </w:tcBorders>
            <w:vAlign w:val="center"/>
          </w:tcPr>
          <w:p>
            <w:pPr>
              <w:spacing w:line="340" w:lineRule="atLeast"/>
              <w:jc w:val="center"/>
              <w:rPr>
                <w:rFonts w:ascii="宋体" w:eastAsia="宋体" w:cs="宋体" w:hint="eastAsia"/>
                <w:sz w:val="29"/>
                <w:szCs w:val="29"/>
                <w:lang w:val="en-US" w:eastAsia="zh-CN"/>
              </w:rPr>
            </w:pPr>
            <w:r>
              <w:rPr>
                <w:rFonts w:ascii="宋体" w:eastAsia="宋体" w:cs="宋体" w:hint="eastAsia"/>
                <w:sz w:val="29"/>
                <w:szCs w:val="29"/>
                <w:lang w:val="en-US" w:eastAsia="zh-CN"/>
              </w:rPr>
              <w:t>邬泽尚</w:t>
            </w:r>
          </w:p>
        </w:tc>
      </w:tr>
      <w:tr>
        <w:trPr>
          <w:trHeight w:val="642"/>
        </w:trPr>
        <w:tc>
          <w:tcPr>
            <w:tcW w:w="1017" w:type="dxa"/>
            <w:vMerge/>
            <w:vAlign w:val="center"/>
          </w:tcPr>
          <w:p/>
        </w:tc>
        <w:tc>
          <w:tcPr>
            <w:tcW w:w="1713" w:type="dxa"/>
            <w:gridSpan w:val="2"/>
            <w:vAlign w:val="center"/>
          </w:tcPr>
          <w:p>
            <w:pPr>
              <w:spacing w:line="340" w:lineRule="atLeast"/>
              <w:jc w:val="center"/>
              <w:rPr>
                <w:rFonts w:ascii="宋体" w:eastAsia="宋体" w:cs="宋体" w:hint="eastAsia"/>
                <w:sz w:val="29"/>
                <w:szCs w:val="29"/>
                <w:lang w:val="en-US" w:eastAsia="zh-CN"/>
              </w:rPr>
            </w:pPr>
            <w:r>
              <w:rPr>
                <w:rFonts w:ascii="宋体" w:eastAsia="宋体" w:cs="宋体" w:hint="eastAsia"/>
                <w:sz w:val="29"/>
                <w:szCs w:val="29"/>
                <w:lang w:val="en-US" w:eastAsia="zh-CN"/>
              </w:rPr>
              <w:t>材料员</w:t>
            </w:r>
          </w:p>
        </w:tc>
        <w:tc>
          <w:tcPr>
            <w:tcW w:w="2442" w:type="dxa"/>
            <w:vAlign w:val="center"/>
          </w:tcPr>
          <w:p>
            <w:pPr>
              <w:spacing w:line="340" w:lineRule="atLeast"/>
              <w:jc w:val="center"/>
              <w:rPr>
                <w:rFonts w:ascii="宋体" w:eastAsia="宋体" w:cs="宋体" w:hint="eastAsia"/>
                <w:sz w:val="29"/>
                <w:szCs w:val="29"/>
                <w:lang w:val="en-US" w:eastAsia="zh-CN"/>
              </w:rPr>
            </w:pPr>
            <w:r>
              <w:rPr>
                <w:rFonts w:ascii="宋体" w:eastAsia="宋体" w:cs="宋体" w:hint="eastAsia"/>
                <w:sz w:val="29"/>
                <w:szCs w:val="29"/>
                <w:lang w:val="en-US" w:eastAsia="zh-CN"/>
              </w:rPr>
              <w:t>耿三拴</w:t>
            </w:r>
          </w:p>
        </w:tc>
        <w:tc>
          <w:tcPr>
            <w:tcW w:w="2360" w:type="dxa"/>
            <w:tcBorders>
              <w:right w:val="single" w:sz="4" w:space="0" w:color="auto"/>
            </w:tcBorders>
            <w:vAlign w:val="center"/>
          </w:tcPr>
          <w:p>
            <w:pPr>
              <w:spacing w:line="340" w:lineRule="atLeast"/>
              <w:jc w:val="center"/>
              <w:rPr>
                <w:rFonts w:ascii="宋体" w:eastAsia="宋体" w:cs="宋体" w:hint="eastAsia"/>
                <w:sz w:val="29"/>
                <w:szCs w:val="29"/>
                <w:lang w:val="en-US" w:eastAsia="zh-CN"/>
              </w:rPr>
            </w:pPr>
            <w:r>
              <w:rPr>
                <w:rFonts w:ascii="宋体" w:eastAsia="宋体" w:cs="宋体" w:hint="eastAsia"/>
                <w:sz w:val="29"/>
                <w:szCs w:val="29"/>
                <w:lang w:val="en-US" w:eastAsia="zh-CN"/>
              </w:rPr>
              <w:t>/</w:t>
            </w:r>
          </w:p>
        </w:tc>
        <w:tc>
          <w:tcPr>
            <w:tcW w:w="2426" w:type="dxa"/>
            <w:tcBorders>
              <w:left w:val="single" w:sz="4" w:space="0" w:color="auto"/>
            </w:tcBorders>
            <w:vAlign w:val="center"/>
          </w:tcPr>
          <w:p>
            <w:pPr>
              <w:spacing w:line="340" w:lineRule="atLeast"/>
              <w:jc w:val="center"/>
              <w:rPr>
                <w:rFonts w:ascii="宋体" w:eastAsia="宋体" w:cs="宋体" w:hint="eastAsia"/>
                <w:sz w:val="29"/>
                <w:szCs w:val="29"/>
                <w:lang w:val="en-US" w:eastAsia="zh-CN"/>
              </w:rPr>
            </w:pPr>
            <w:r>
              <w:rPr>
                <w:rFonts w:ascii="宋体" w:eastAsia="宋体" w:cs="宋体" w:hint="eastAsia"/>
                <w:sz w:val="29"/>
                <w:szCs w:val="29"/>
                <w:lang w:val="en-US" w:eastAsia="zh-CN"/>
              </w:rPr>
              <w:t>苗乃嘉</w:t>
            </w:r>
          </w:p>
        </w:tc>
      </w:tr>
      <w:tr>
        <w:trPr>
          <w:trHeight w:val="1305"/>
        </w:trPr>
        <w:tc>
          <w:tcPr>
            <w:tcW w:w="1017" w:type="dxa"/>
            <w:vMerge/>
            <w:vAlign w:val="center"/>
          </w:tcPr>
          <w:p/>
        </w:tc>
        <w:tc>
          <w:tcPr>
            <w:tcW w:w="1713" w:type="dxa"/>
            <w:gridSpan w:val="2"/>
            <w:vAlign w:val="center"/>
          </w:tcPr>
          <w:p>
            <w:pPr>
              <w:spacing w:line="340" w:lineRule="atLeast"/>
              <w:jc w:val="center"/>
              <w:rPr>
                <w:rFonts w:ascii="宋体" w:eastAsia="宋体" w:cs="宋体" w:hint="eastAsia"/>
                <w:sz w:val="29"/>
                <w:szCs w:val="29"/>
                <w:lang w:val="en-US" w:eastAsia="zh-CN"/>
              </w:rPr>
            </w:pPr>
            <w:r>
              <w:rPr>
                <w:rFonts w:ascii="宋体" w:eastAsia="宋体" w:cs="宋体" w:hint="eastAsia"/>
                <w:sz w:val="29"/>
                <w:szCs w:val="29"/>
                <w:lang w:val="en-US" w:eastAsia="zh-CN"/>
              </w:rPr>
              <w:t>预算员（造价师）</w:t>
            </w:r>
          </w:p>
        </w:tc>
        <w:tc>
          <w:tcPr>
            <w:tcW w:w="2442" w:type="dxa"/>
            <w:vAlign w:val="center"/>
          </w:tcPr>
          <w:p>
            <w:pPr>
              <w:spacing w:line="340" w:lineRule="atLeast"/>
              <w:jc w:val="center"/>
              <w:rPr>
                <w:rFonts w:ascii="宋体" w:eastAsia="宋体" w:cs="宋体" w:hint="eastAsia"/>
                <w:sz w:val="29"/>
                <w:szCs w:val="29"/>
                <w:lang w:val="en-US" w:eastAsia="zh-CN"/>
              </w:rPr>
            </w:pPr>
            <w:r>
              <w:rPr>
                <w:rFonts w:ascii="宋体" w:eastAsia="宋体" w:cs="宋体" w:hint="eastAsia"/>
                <w:sz w:val="29"/>
                <w:szCs w:val="29"/>
                <w:lang w:val="en-US" w:eastAsia="zh-CN"/>
              </w:rPr>
              <w:t>肖河</w:t>
            </w:r>
          </w:p>
        </w:tc>
        <w:tc>
          <w:tcPr>
            <w:tcW w:w="2360" w:type="dxa"/>
            <w:tcBorders>
              <w:right w:val="single" w:sz="4" w:space="0" w:color="auto"/>
            </w:tcBorders>
            <w:vAlign w:val="center"/>
          </w:tcPr>
          <w:p>
            <w:pPr>
              <w:spacing w:line="340" w:lineRule="atLeast"/>
              <w:jc w:val="center"/>
              <w:rPr>
                <w:rFonts w:ascii="宋体" w:eastAsia="宋体" w:cs="宋体" w:hint="eastAsia"/>
                <w:sz w:val="29"/>
                <w:szCs w:val="29"/>
                <w:lang w:val="en-US" w:eastAsia="zh-CN"/>
              </w:rPr>
            </w:pPr>
            <w:r>
              <w:rPr>
                <w:rFonts w:ascii="宋体" w:eastAsia="宋体" w:cs="宋体" w:hint="eastAsia"/>
                <w:sz w:val="29"/>
                <w:szCs w:val="29"/>
                <w:lang w:val="en-US" w:eastAsia="zh-CN"/>
              </w:rPr>
              <w:t>/</w:t>
            </w:r>
          </w:p>
        </w:tc>
        <w:tc>
          <w:tcPr>
            <w:tcW w:w="2426" w:type="dxa"/>
            <w:tcBorders>
              <w:left w:val="single" w:sz="4" w:space="0" w:color="auto"/>
            </w:tcBorders>
            <w:vAlign w:val="center"/>
          </w:tcPr>
          <w:p>
            <w:pPr>
              <w:spacing w:line="340" w:lineRule="atLeast"/>
              <w:jc w:val="center"/>
              <w:rPr>
                <w:rFonts w:ascii="宋体" w:eastAsia="宋体" w:cs="宋体" w:hint="eastAsia"/>
                <w:sz w:val="29"/>
                <w:szCs w:val="29"/>
                <w:lang w:val="en-US" w:eastAsia="zh-CN"/>
              </w:rPr>
            </w:pPr>
            <w:r>
              <w:rPr>
                <w:rFonts w:ascii="宋体" w:eastAsia="宋体" w:cs="宋体" w:hint="eastAsia"/>
                <w:sz w:val="29"/>
                <w:szCs w:val="29"/>
                <w:lang w:val="en-US" w:eastAsia="zh-CN"/>
              </w:rPr>
              <w:t>权美玲</w:t>
            </w:r>
          </w:p>
        </w:tc>
      </w:tr>
      <w:tr>
        <w:trPr>
          <w:trHeight w:val="642"/>
        </w:trPr>
        <w:tc>
          <w:tcPr>
            <w:tcW w:w="2730" w:type="dxa"/>
            <w:gridSpan w:val="3"/>
            <w:vAlign w:val="center"/>
          </w:tcPr>
          <w:p>
            <w:pPr>
              <w:spacing w:line="340" w:lineRule="atLeast"/>
              <w:jc w:val="center"/>
              <w:rPr>
                <w:rFonts w:ascii="宋体" w:eastAsia="宋体" w:cs="宋体" w:hint="eastAsia"/>
                <w:sz w:val="29"/>
                <w:szCs w:val="29"/>
              </w:rPr>
            </w:pPr>
            <w:r>
              <w:rPr>
                <w:rFonts w:ascii="宋体" w:eastAsia="宋体" w:cs="宋体" w:hint="eastAsia"/>
                <w:sz w:val="29"/>
                <w:szCs w:val="29"/>
              </w:rPr>
              <w:t>最终得分</w:t>
            </w:r>
          </w:p>
        </w:tc>
        <w:tc>
          <w:tcPr>
            <w:tcW w:w="2442" w:type="dxa"/>
            <w:vAlign w:val="center"/>
          </w:tcPr>
          <w:p>
            <w:pPr>
              <w:spacing w:line="340" w:lineRule="atLeast"/>
              <w:jc w:val="center"/>
              <w:rPr>
                <w:rFonts w:ascii="宋体" w:eastAsia="宋体" w:cs="宋体" w:hint="eastAsia"/>
                <w:sz w:val="29"/>
                <w:szCs w:val="29"/>
              </w:rPr>
            </w:pPr>
            <w:r>
              <w:rPr>
                <w:rFonts w:ascii="宋体" w:eastAsia="宋体" w:cs="宋体" w:hint="eastAsia"/>
                <w:sz w:val="29"/>
                <w:szCs w:val="29"/>
                <w:lang w:val="en-US" w:eastAsia="zh-CN"/>
              </w:rPr>
              <w:t>95.65</w:t>
            </w:r>
          </w:p>
        </w:tc>
        <w:tc>
          <w:tcPr>
            <w:tcW w:w="2360" w:type="dxa"/>
            <w:tcBorders>
              <w:right w:val="single" w:sz="4" w:space="0" w:color="auto"/>
            </w:tcBorders>
            <w:vAlign w:val="center"/>
          </w:tcPr>
          <w:p>
            <w:pPr>
              <w:spacing w:line="340" w:lineRule="atLeast"/>
              <w:jc w:val="center"/>
              <w:rPr>
                <w:rFonts w:ascii="宋体" w:eastAsia="宋体" w:cs="宋体" w:hint="eastAsia"/>
                <w:sz w:val="29"/>
                <w:szCs w:val="29"/>
              </w:rPr>
            </w:pPr>
            <w:r>
              <w:rPr>
                <w:rFonts w:ascii="宋体" w:eastAsia="宋体" w:cs="宋体" w:hint="eastAsia"/>
                <w:sz w:val="29"/>
                <w:szCs w:val="29"/>
                <w:lang w:val="en-US" w:eastAsia="zh-CN"/>
              </w:rPr>
              <w:t>93.85</w:t>
            </w:r>
          </w:p>
        </w:tc>
        <w:tc>
          <w:tcPr>
            <w:tcW w:w="2426" w:type="dxa"/>
            <w:tcBorders>
              <w:left w:val="single" w:sz="4" w:space="0" w:color="auto"/>
            </w:tcBorders>
            <w:vAlign w:val="center"/>
          </w:tcPr>
          <w:p>
            <w:pPr>
              <w:spacing w:line="340" w:lineRule="atLeast"/>
              <w:jc w:val="center"/>
              <w:rPr>
                <w:rFonts w:ascii="宋体" w:eastAsia="宋体" w:cs="宋体" w:hint="eastAsia"/>
                <w:sz w:val="29"/>
                <w:szCs w:val="29"/>
              </w:rPr>
            </w:pPr>
            <w:r>
              <w:rPr>
                <w:rFonts w:ascii="宋体" w:eastAsia="宋体" w:cs="宋体" w:hint="eastAsia"/>
                <w:sz w:val="29"/>
                <w:szCs w:val="29"/>
                <w:lang w:val="en-US" w:eastAsia="zh-CN"/>
              </w:rPr>
              <w:t>93.85</w:t>
            </w:r>
          </w:p>
        </w:tc>
      </w:tr>
      <w:tr>
        <w:trPr>
          <w:trHeight w:val="670"/>
        </w:trPr>
        <w:tc>
          <w:tcPr>
            <w:tcW w:w="2730" w:type="dxa"/>
            <w:gridSpan w:val="3"/>
            <w:vAlign w:val="center"/>
          </w:tcPr>
          <w:p>
            <w:pPr>
              <w:spacing w:line="340" w:lineRule="atLeast"/>
              <w:jc w:val="center"/>
              <w:rPr>
                <w:rFonts w:ascii="宋体" w:eastAsia="宋体" w:cs="宋体" w:hint="eastAsia"/>
                <w:sz w:val="29"/>
                <w:szCs w:val="29"/>
              </w:rPr>
            </w:pPr>
            <w:r>
              <w:rPr>
                <w:rFonts w:ascii="宋体" w:eastAsia="宋体" w:cs="宋体" w:hint="eastAsia"/>
                <w:sz w:val="29"/>
                <w:szCs w:val="29"/>
              </w:rPr>
              <w:t>排序</w:t>
            </w:r>
          </w:p>
        </w:tc>
        <w:tc>
          <w:tcPr>
            <w:tcW w:w="2442" w:type="dxa"/>
            <w:vAlign w:val="center"/>
          </w:tcPr>
          <w:p>
            <w:pPr>
              <w:spacing w:line="340" w:lineRule="atLeast"/>
              <w:jc w:val="center"/>
              <w:rPr>
                <w:rFonts w:ascii="宋体" w:eastAsia="宋体" w:cs="宋体" w:hint="eastAsia"/>
                <w:sz w:val="29"/>
                <w:szCs w:val="29"/>
              </w:rPr>
            </w:pPr>
            <w:r>
              <w:rPr>
                <w:rFonts w:ascii="宋体" w:eastAsia="宋体" w:cs="宋体" w:hint="eastAsia"/>
                <w:sz w:val="29"/>
                <w:szCs w:val="29"/>
              </w:rPr>
              <w:t>第一中标候选人</w:t>
            </w:r>
          </w:p>
        </w:tc>
        <w:tc>
          <w:tcPr>
            <w:tcW w:w="2360" w:type="dxa"/>
            <w:tcBorders>
              <w:right w:val="single" w:sz="4" w:space="0" w:color="auto"/>
            </w:tcBorders>
            <w:vAlign w:val="center"/>
          </w:tcPr>
          <w:p>
            <w:pPr>
              <w:spacing w:line="340" w:lineRule="atLeast"/>
              <w:jc w:val="center"/>
              <w:rPr>
                <w:rFonts w:ascii="宋体" w:eastAsia="宋体" w:cs="宋体" w:hint="eastAsia"/>
                <w:sz w:val="29"/>
                <w:szCs w:val="29"/>
              </w:rPr>
            </w:pPr>
            <w:r>
              <w:rPr>
                <w:rFonts w:ascii="宋体" w:eastAsia="宋体" w:cs="宋体" w:hint="eastAsia"/>
                <w:sz w:val="29"/>
                <w:szCs w:val="29"/>
              </w:rPr>
              <w:t>第二中标候选人</w:t>
            </w:r>
          </w:p>
        </w:tc>
        <w:tc>
          <w:tcPr>
            <w:tcW w:w="2426" w:type="dxa"/>
            <w:tcBorders>
              <w:left w:val="single" w:sz="4" w:space="0" w:color="auto"/>
            </w:tcBorders>
            <w:vAlign w:val="center"/>
          </w:tcPr>
          <w:p>
            <w:pPr>
              <w:spacing w:line="340" w:lineRule="atLeast"/>
              <w:jc w:val="center"/>
              <w:rPr>
                <w:rFonts w:ascii="宋体" w:eastAsia="宋体" w:cs="宋体" w:hint="eastAsia"/>
                <w:sz w:val="29"/>
                <w:szCs w:val="29"/>
              </w:rPr>
            </w:pPr>
            <w:r>
              <w:rPr>
                <w:rFonts w:ascii="宋体" w:eastAsia="宋体" w:cs="宋体" w:hint="eastAsia"/>
                <w:sz w:val="29"/>
                <w:szCs w:val="29"/>
              </w:rPr>
              <w:t>第三中标候选人</w:t>
            </w:r>
          </w:p>
        </w:tc>
      </w:tr>
    </w:tbl>
    <w:p>
      <w:pPr>
        <w:spacing w:line="480" w:lineRule="exact"/>
        <w:jc w:val="left"/>
        <w:rPr>
          <w:rFonts w:eastAsia="宋体"/>
          <w:sz w:val="29"/>
        </w:rPr>
      </w:pPr>
      <w:r>
        <w:rPr>
          <w:rFonts w:eastAsia="宋体" w:hint="eastAsia"/>
          <w:sz w:val="29"/>
        </w:rPr>
        <w:t>二、商务统计情况</w:t>
      </w:r>
    </w:p>
    <w:p>
      <w:pPr>
        <w:spacing w:line="480" w:lineRule="exact"/>
        <w:ind w:firstLineChars="200" w:firstLine="580"/>
        <w:jc w:val="center"/>
        <w:rPr>
          <w:rFonts w:eastAsia="宋体"/>
          <w:sz w:val="29"/>
        </w:rPr>
      </w:pPr>
      <w:r>
        <w:rPr>
          <w:rFonts w:eastAsia="宋体" w:hint="eastAsia"/>
          <w:sz w:val="29"/>
        </w:rPr>
        <w:t>商务统计表一（公示）</w:t>
      </w:r>
    </w:p>
    <w:tbl>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2847"/>
        <w:gridCol w:w="6832"/>
      </w:tblGrid>
      <w:tr>
        <w:trPr>
          <w:trHeight w:val="931"/>
        </w:trPr>
        <w:tc>
          <w:tcPr>
            <w:tcW w:w="2847" w:type="dxa"/>
            <w:tcBorders>
              <w:tl2br w:val="single" w:sz="4" w:space="0" w:color="auto"/>
            </w:tcBorders>
          </w:tcPr>
          <w:p>
            <w:pPr>
              <w:spacing w:line="480" w:lineRule="exact"/>
              <w:jc w:val="center"/>
              <w:rPr>
                <w:rFonts w:eastAsia="宋体"/>
                <w:sz w:val="29"/>
                <w:szCs w:val="29"/>
              </w:rPr>
            </w:pPr>
            <w:r>
              <w:rPr>
                <w:rFonts w:eastAsia="宋体" w:hint="eastAsia"/>
                <w:sz w:val="29"/>
                <w:szCs w:val="29"/>
              </w:rPr>
              <w:t xml:space="preserve"> </w:t>
            </w:r>
            <w:r>
              <w:rPr>
                <w:rFonts w:eastAsia="宋体"/>
                <w:sz w:val="29"/>
                <w:szCs w:val="29"/>
              </w:rPr>
              <w:t xml:space="preserve">    </w:t>
            </w:r>
            <w:r>
              <w:rPr>
                <w:rFonts w:eastAsia="宋体" w:hint="eastAsia"/>
                <w:sz w:val="29"/>
                <w:szCs w:val="29"/>
              </w:rPr>
              <w:t>项目</w:t>
            </w:r>
          </w:p>
          <w:p>
            <w:pPr>
              <w:spacing w:line="480" w:lineRule="exact"/>
              <w:jc w:val="left"/>
              <w:rPr>
                <w:rFonts w:eastAsia="宋体"/>
                <w:sz w:val="29"/>
                <w:szCs w:val="29"/>
              </w:rPr>
            </w:pPr>
            <w:r>
              <w:rPr>
                <w:rFonts w:eastAsia="宋体" w:hint="eastAsia"/>
                <w:sz w:val="29"/>
                <w:szCs w:val="29"/>
              </w:rPr>
              <w:t>投标人</w:t>
            </w:r>
          </w:p>
        </w:tc>
        <w:tc>
          <w:tcPr>
            <w:tcW w:w="6832" w:type="dxa"/>
            <w:vAlign w:val="center"/>
          </w:tcPr>
          <w:p>
            <w:pPr>
              <w:spacing w:line="480" w:lineRule="exact"/>
              <w:jc w:val="center"/>
              <w:rPr>
                <w:rFonts w:eastAsia="宋体"/>
                <w:sz w:val="29"/>
                <w:szCs w:val="29"/>
              </w:rPr>
            </w:pPr>
            <w:r>
              <w:rPr>
                <w:rFonts w:eastAsia="宋体" w:hint="eastAsia"/>
                <w:sz w:val="29"/>
                <w:szCs w:val="29"/>
              </w:rPr>
              <w:t>投标企业业绩</w:t>
            </w:r>
          </w:p>
        </w:tc>
      </w:tr>
      <w:tr>
        <w:trPr>
          <w:trHeight w:val="1392"/>
        </w:trPr>
        <w:tc>
          <w:tcPr>
            <w:tcW w:w="2847" w:type="dxa"/>
            <w:shd w:val="clear" w:color="auto" w:fill="auto"/>
            <w:vAlign w:val="center"/>
          </w:tcPr>
          <w:p>
            <w:pPr>
              <w:spacing w:line="480" w:lineRule="exact"/>
              <w:jc w:val="center"/>
              <w:rPr>
                <w:rFonts w:eastAsia="宋体" w:hint="eastAsia"/>
                <w:sz w:val="29"/>
                <w:szCs w:val="29"/>
                <w:lang w:val="en-US" w:eastAsia="zh-CN"/>
              </w:rPr>
            </w:pPr>
            <w:r>
              <w:rPr>
                <w:rFonts w:eastAsia="宋体" w:hint="eastAsia"/>
                <w:sz w:val="29"/>
                <w:szCs w:val="29"/>
                <w:lang w:eastAsia="zh-CN"/>
              </w:rPr>
              <w:t>内蒙古中铭汇诚建设有限公司</w:t>
            </w:r>
          </w:p>
        </w:tc>
        <w:tc>
          <w:tcPr>
            <w:tcW w:w="6832" w:type="dxa"/>
            <w:shd w:val="clear" w:color="auto" w:fill="auto"/>
            <w:vAlign w:val="center"/>
          </w:tcPr>
          <w:p>
            <w:pPr>
              <w:spacing w:line="480" w:lineRule="exact"/>
              <w:jc w:val="both"/>
              <w:rPr>
                <w:rFonts w:eastAsia="宋体"/>
                <w:sz w:val="29"/>
                <w:szCs w:val="29"/>
                <w:lang w:val="en-US" w:eastAsia="zh-CN"/>
              </w:rPr>
            </w:pPr>
            <w:r>
              <w:rPr>
                <w:rFonts w:eastAsia="宋体" w:hint="eastAsia"/>
                <w:sz w:val="29"/>
                <w:szCs w:val="29"/>
                <w:lang w:val="en-US" w:eastAsia="zh-CN"/>
              </w:rPr>
              <w:t>1.内蒙古机电职业技术学院1-8号公寓楼等楼宇消防设施维修改造工程</w:t>
            </w:r>
          </w:p>
          <w:p>
            <w:pPr>
              <w:spacing w:line="480" w:lineRule="exact"/>
              <w:jc w:val="both"/>
              <w:rPr>
                <w:rFonts w:eastAsia="宋体"/>
                <w:sz w:val="29"/>
                <w:szCs w:val="29"/>
                <w:lang w:val="en-US" w:eastAsia="zh-CN"/>
              </w:rPr>
            </w:pPr>
            <w:r>
              <w:rPr>
                <w:rFonts w:eastAsia="宋体" w:hint="eastAsia"/>
                <w:sz w:val="29"/>
                <w:szCs w:val="29"/>
                <w:lang w:val="en-US" w:eastAsia="zh-CN"/>
              </w:rPr>
              <w:t>2.阿拉善蒙古族完全中学消防改造</w:t>
            </w:r>
          </w:p>
        </w:tc>
      </w:tr>
      <w:tr>
        <w:trPr>
          <w:trHeight w:val="1392"/>
        </w:trPr>
        <w:tc>
          <w:tcPr>
            <w:tcW w:w="2847" w:type="dxa"/>
            <w:shd w:val="clear" w:color="auto" w:fill="auto"/>
            <w:vAlign w:val="center"/>
          </w:tcPr>
          <w:p>
            <w:pPr>
              <w:spacing w:line="480" w:lineRule="exact"/>
              <w:jc w:val="center"/>
              <w:rPr>
                <w:rFonts w:eastAsia="宋体" w:hint="eastAsia"/>
                <w:sz w:val="29"/>
                <w:szCs w:val="29"/>
                <w:lang w:val="en-US" w:eastAsia="zh-CN"/>
              </w:rPr>
            </w:pPr>
            <w:r>
              <w:rPr>
                <w:rFonts w:eastAsia="宋体" w:hint="eastAsia"/>
                <w:sz w:val="29"/>
                <w:szCs w:val="29"/>
                <w:lang w:eastAsia="zh-CN"/>
              </w:rPr>
              <w:t>中大七局（河南）建工集团有限公司</w:t>
            </w:r>
          </w:p>
        </w:tc>
        <w:tc>
          <w:tcPr>
            <w:tcW w:w="6832" w:type="dxa"/>
            <w:shd w:val="clear" w:color="auto" w:fill="auto"/>
            <w:vAlign w:val="center"/>
          </w:tcPr>
          <w:p>
            <w:pPr>
              <w:spacing w:line="480" w:lineRule="exact"/>
              <w:jc w:val="both"/>
              <w:rPr>
                <w:rFonts w:eastAsia="宋体"/>
                <w:sz w:val="29"/>
                <w:szCs w:val="29"/>
                <w:lang w:val="en-US" w:eastAsia="zh-CN"/>
              </w:rPr>
            </w:pPr>
            <w:r>
              <w:rPr>
                <w:rFonts w:eastAsia="宋体" w:hint="eastAsia"/>
                <w:sz w:val="29"/>
                <w:szCs w:val="29"/>
                <w:lang w:val="en-US" w:eastAsia="zh-CN"/>
              </w:rPr>
              <w:t>1.吉昌市第六小学综合楼（雅德楼）消防改造工程</w:t>
            </w:r>
          </w:p>
          <w:p>
            <w:pPr>
              <w:spacing w:line="480" w:lineRule="exact"/>
              <w:jc w:val="both"/>
              <w:rPr>
                <w:rFonts w:eastAsia="宋体" w:hint="eastAsia"/>
                <w:sz w:val="29"/>
                <w:szCs w:val="29"/>
                <w:lang w:val="en-US" w:eastAsia="zh-CN"/>
              </w:rPr>
            </w:pPr>
            <w:r>
              <w:rPr>
                <w:rFonts w:eastAsia="宋体" w:hint="eastAsia"/>
                <w:sz w:val="29"/>
                <w:szCs w:val="29"/>
                <w:lang w:val="en-US" w:eastAsia="zh-CN"/>
              </w:rPr>
              <w:t>2.肇源县远望松江小区、金瑞花园小区消防设施维修改造项目（二次）</w:t>
            </w:r>
          </w:p>
        </w:tc>
      </w:tr>
      <w:tr>
        <w:trPr>
          <w:trHeight w:val="941"/>
        </w:trPr>
        <w:tc>
          <w:tcPr>
            <w:tcW w:w="2847" w:type="dxa"/>
            <w:shd w:val="clear" w:color="auto" w:fill="auto"/>
            <w:vAlign w:val="center"/>
          </w:tcPr>
          <w:p>
            <w:pPr>
              <w:spacing w:line="480" w:lineRule="exact"/>
              <w:jc w:val="center"/>
              <w:rPr>
                <w:rFonts w:eastAsia="宋体" w:hint="eastAsia"/>
                <w:sz w:val="29"/>
                <w:szCs w:val="29"/>
                <w:lang w:val="en-US" w:eastAsia="zh-CN"/>
              </w:rPr>
            </w:pPr>
            <w:r>
              <w:rPr>
                <w:rFonts w:eastAsia="宋体" w:hint="eastAsia"/>
                <w:sz w:val="29"/>
                <w:szCs w:val="29"/>
                <w:lang w:eastAsia="zh-CN"/>
              </w:rPr>
              <w:t>内蒙古亦宸建设有限公司</w:t>
            </w:r>
          </w:p>
        </w:tc>
        <w:tc>
          <w:tcPr>
            <w:tcW w:w="6832" w:type="dxa"/>
            <w:shd w:val="clear" w:color="auto" w:fill="auto"/>
            <w:vAlign w:val="center"/>
          </w:tcPr>
          <w:p>
            <w:pPr>
              <w:spacing w:line="480" w:lineRule="exact"/>
              <w:jc w:val="both"/>
              <w:rPr>
                <w:rFonts w:eastAsia="宋体"/>
                <w:sz w:val="29"/>
                <w:szCs w:val="29"/>
                <w:lang w:val="en-US" w:eastAsia="zh-CN"/>
              </w:rPr>
            </w:pPr>
            <w:r>
              <w:rPr>
                <w:rFonts w:eastAsia="宋体" w:hint="eastAsia"/>
                <w:sz w:val="29"/>
                <w:szCs w:val="29"/>
                <w:lang w:val="en-US" w:eastAsia="zh-CN"/>
              </w:rPr>
              <w:t>1.呼伦贝尔市柴河林业局信访室改造工程</w:t>
            </w:r>
          </w:p>
          <w:p>
            <w:pPr>
              <w:spacing w:line="480" w:lineRule="exact"/>
              <w:jc w:val="both"/>
              <w:rPr>
                <w:rFonts w:eastAsia="宋体"/>
                <w:sz w:val="29"/>
                <w:szCs w:val="29"/>
                <w:lang w:val="en-US" w:eastAsia="zh-CN"/>
              </w:rPr>
            </w:pPr>
            <w:r>
              <w:rPr>
                <w:rFonts w:eastAsia="宋体" w:hint="eastAsia"/>
                <w:sz w:val="29"/>
                <w:szCs w:val="29"/>
                <w:lang w:val="en-US" w:eastAsia="zh-CN"/>
              </w:rPr>
              <w:t>2.满洲里市财政局多功能厅修缮工程</w:t>
            </w:r>
          </w:p>
        </w:tc>
      </w:tr>
    </w:tbl>
    <w:p>
      <w:pPr>
        <w:spacing w:line="480" w:lineRule="exact"/>
        <w:ind w:firstLineChars="200" w:firstLine="580"/>
        <w:jc w:val="left"/>
        <w:rPr>
          <w:rFonts w:eastAsia="宋体"/>
          <w:sz w:val="29"/>
        </w:rPr>
      </w:pPr>
      <w:r>
        <w:rPr>
          <w:rFonts w:eastAsia="宋体" w:hint="eastAsia"/>
          <w:sz w:val="29"/>
        </w:rPr>
        <w:t>三、否决投标情况</w:t>
      </w:r>
    </w:p>
    <w:tbl>
      <w:tblPr>
        <w:jc w:val="center"/>
        <w:tblW w:w="9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Grid>
        <w:gridCol w:w="1043"/>
        <w:gridCol w:w="1842"/>
        <w:gridCol w:w="6853"/>
      </w:tblGrid>
      <w:tr>
        <w:trPr>
          <w:trHeight w:val="662"/>
        </w:trPr>
        <w:tc>
          <w:tcPr>
            <w:tcW w:w="1043" w:type="dxa"/>
            <w:vAlign w:val="center"/>
          </w:tcPr>
          <w:p>
            <w:pPr>
              <w:spacing w:line="340" w:lineRule="atLeast"/>
              <w:jc w:val="center"/>
              <w:rPr>
                <w:rFonts w:ascii="宋体" w:eastAsia="宋体"/>
                <w:sz w:val="29"/>
                <w:szCs w:val="29"/>
              </w:rPr>
            </w:pPr>
            <w:r>
              <w:rPr>
                <w:rFonts w:ascii="宋体" w:eastAsia="宋体" w:hint="eastAsia"/>
                <w:sz w:val="29"/>
                <w:szCs w:val="29"/>
              </w:rPr>
              <w:t>序号</w:t>
            </w:r>
          </w:p>
        </w:tc>
        <w:tc>
          <w:tcPr>
            <w:tcW w:w="1842" w:type="dxa"/>
            <w:vAlign w:val="center"/>
          </w:tcPr>
          <w:p>
            <w:pPr>
              <w:spacing w:line="340" w:lineRule="atLeast"/>
              <w:jc w:val="center"/>
              <w:rPr>
                <w:rFonts w:ascii="宋体" w:eastAsia="宋体"/>
                <w:sz w:val="29"/>
                <w:szCs w:val="29"/>
              </w:rPr>
            </w:pPr>
            <w:r>
              <w:rPr>
                <w:rFonts w:ascii="宋体" w:eastAsia="宋体" w:hint="eastAsia"/>
                <w:sz w:val="29"/>
                <w:szCs w:val="29"/>
              </w:rPr>
              <w:t>投标人</w:t>
            </w:r>
          </w:p>
        </w:tc>
        <w:tc>
          <w:tcPr>
            <w:tcW w:w="6853" w:type="dxa"/>
            <w:vAlign w:val="center"/>
          </w:tcPr>
          <w:p>
            <w:pPr>
              <w:spacing w:line="340" w:lineRule="atLeast"/>
              <w:jc w:val="center"/>
              <w:rPr>
                <w:rFonts w:ascii="宋体" w:eastAsia="宋体"/>
                <w:sz w:val="29"/>
                <w:szCs w:val="29"/>
              </w:rPr>
            </w:pPr>
            <w:r>
              <w:rPr>
                <w:rFonts w:ascii="宋体" w:eastAsia="宋体" w:hint="eastAsia"/>
                <w:sz w:val="29"/>
                <w:szCs w:val="29"/>
              </w:rPr>
              <w:t>否决理由</w:t>
            </w:r>
          </w:p>
        </w:tc>
      </w:tr>
      <w:tr>
        <w:trPr>
          <w:trHeight w:val="533"/>
        </w:trPr>
        <w:tc>
          <w:tcPr>
            <w:tcW w:w="1043" w:type="dxa"/>
            <w:vAlign w:val="center"/>
          </w:tcPr>
          <w:p>
            <w:pPr>
              <w:spacing w:line="340" w:lineRule="atLeast"/>
              <w:jc w:val="center"/>
              <w:rPr>
                <w:rFonts w:ascii="宋体" w:eastAsia="宋体"/>
                <w:sz w:val="29"/>
                <w:szCs w:val="29"/>
              </w:rPr>
            </w:pPr>
            <w:r>
              <w:rPr>
                <w:rFonts w:ascii="宋体" w:eastAsia="宋体" w:hint="eastAsia"/>
                <w:sz w:val="29"/>
                <w:szCs w:val="29"/>
              </w:rPr>
              <w:t>1</w:t>
            </w:r>
          </w:p>
        </w:tc>
        <w:tc>
          <w:tcPr>
            <w:tcW w:w="1842" w:type="dxa"/>
            <w:vAlign w:val="center"/>
          </w:tcPr>
          <w:p>
            <w:pPr>
              <w:spacing w:line="340" w:lineRule="atLeast"/>
              <w:jc w:val="center"/>
              <w:rPr>
                <w:rFonts w:ascii="宋体" w:eastAsia="宋体"/>
                <w:sz w:val="29"/>
                <w:szCs w:val="29"/>
              </w:rPr>
            </w:pPr>
            <w:r>
              <w:rPr>
                <w:rFonts w:ascii="宋体" w:eastAsia="宋体" w:hint="eastAsia"/>
                <w:sz w:val="29"/>
                <w:szCs w:val="29"/>
              </w:rPr>
              <w:t>无</w:t>
            </w:r>
          </w:p>
        </w:tc>
        <w:tc>
          <w:tcPr>
            <w:tcW w:w="6853" w:type="dxa"/>
            <w:vAlign w:val="center"/>
          </w:tcPr>
          <w:p>
            <w:pPr>
              <w:spacing w:line="340" w:lineRule="atLeast"/>
              <w:jc w:val="center"/>
              <w:rPr>
                <w:rFonts w:ascii="宋体" w:eastAsia="宋体"/>
                <w:sz w:val="29"/>
                <w:szCs w:val="29"/>
              </w:rPr>
            </w:pPr>
            <w:r>
              <w:rPr>
                <w:rFonts w:ascii="宋体" w:eastAsia="宋体" w:hint="eastAsia"/>
                <w:sz w:val="29"/>
                <w:szCs w:val="29"/>
              </w:rPr>
              <w:t>无</w:t>
            </w:r>
          </w:p>
        </w:tc>
      </w:tr>
      <w:tr>
        <w:trPr>
          <w:trHeight w:val="551"/>
        </w:trPr>
        <w:tc>
          <w:tcPr>
            <w:tcW w:w="9738" w:type="dxa"/>
            <w:gridSpan w:val="3"/>
            <w:vAlign w:val="center"/>
          </w:tcPr>
          <w:p>
            <w:pPr>
              <w:spacing w:line="340" w:lineRule="atLeast"/>
              <w:jc w:val="left"/>
              <w:rPr>
                <w:rFonts w:ascii="宋体" w:eastAsia="宋体"/>
                <w:sz w:val="29"/>
                <w:szCs w:val="29"/>
              </w:rPr>
            </w:pPr>
            <w:r>
              <w:rPr>
                <w:rFonts w:ascii="宋体" w:eastAsia="宋体" w:hint="eastAsia"/>
                <w:sz w:val="29"/>
                <w:szCs w:val="29"/>
              </w:rPr>
              <w:t>注："×"代表否决</w:t>
            </w:r>
          </w:p>
        </w:tc>
      </w:tr>
    </w:tbl>
    <w:p>
      <w:pPr>
        <w:spacing w:line="480" w:lineRule="exact"/>
        <w:ind w:firstLineChars="200" w:firstLine="580"/>
        <w:jc w:val="left"/>
        <w:rPr>
          <w:rFonts w:eastAsia="宋体"/>
          <w:sz w:val="29"/>
        </w:rPr>
      </w:pPr>
      <w:r>
        <w:rPr>
          <w:rFonts w:eastAsia="宋体" w:hint="eastAsia"/>
          <w:sz w:val="29"/>
        </w:rPr>
        <w:t>四、评委打分情况</w:t>
      </w:r>
    </w:p>
    <w:p>
      <w:pPr>
        <w:spacing w:line="480" w:lineRule="exact"/>
        <w:ind w:firstLineChars="200" w:firstLine="580"/>
        <w:jc w:val="center"/>
        <w:rPr>
          <w:rFonts w:eastAsia="宋体"/>
          <w:sz w:val="29"/>
        </w:rPr>
      </w:pPr>
      <w:r>
        <w:rPr>
          <w:rFonts w:eastAsia="宋体" w:hint="eastAsia"/>
          <w:sz w:val="29"/>
        </w:rPr>
        <w:t>评委打分情况及汇总表（公示）</w:t>
      </w:r>
    </w:p>
    <w:tbl>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3316"/>
        <w:gridCol w:w="1528"/>
        <w:gridCol w:w="1509"/>
        <w:gridCol w:w="1397"/>
        <w:gridCol w:w="1321"/>
        <w:gridCol w:w="850"/>
      </w:tblGrid>
      <w:tr>
        <w:trPr>
          <w:trHeight w:val="850"/>
        </w:trPr>
        <w:tc>
          <w:tcPr>
            <w:tcW w:w="3316" w:type="dxa"/>
            <w:vAlign w:val="center"/>
          </w:tcPr>
          <w:p>
            <w:pPr>
              <w:spacing w:line="400" w:lineRule="exact"/>
              <w:jc w:val="center"/>
              <w:rPr>
                <w:rFonts w:ascii="宋体" w:eastAsia="宋体"/>
                <w:sz w:val="29"/>
                <w:szCs w:val="29"/>
              </w:rPr>
            </w:pPr>
            <w:r>
              <w:rPr>
                <w:rFonts w:ascii="宋体" w:eastAsia="宋体" w:hint="eastAsia"/>
                <w:sz w:val="29"/>
                <w:szCs w:val="29"/>
              </w:rPr>
              <w:t>投标单位名称</w:t>
            </w:r>
          </w:p>
        </w:tc>
        <w:tc>
          <w:tcPr>
            <w:tcW w:w="1528" w:type="dxa"/>
            <w:vAlign w:val="center"/>
          </w:tcPr>
          <w:p>
            <w:pPr>
              <w:spacing w:line="400" w:lineRule="exact"/>
              <w:jc w:val="center"/>
              <w:rPr>
                <w:rFonts w:ascii="宋体" w:eastAsia="宋体"/>
                <w:sz w:val="29"/>
                <w:szCs w:val="29"/>
              </w:rPr>
            </w:pPr>
            <w:r>
              <w:rPr>
                <w:rFonts w:ascii="宋体" w:eastAsia="宋体" w:hint="eastAsia"/>
                <w:sz w:val="29"/>
                <w:szCs w:val="29"/>
              </w:rPr>
              <w:t>技术</w:t>
            </w:r>
          </w:p>
          <w:p>
            <w:pPr>
              <w:spacing w:line="400" w:lineRule="exact"/>
              <w:jc w:val="center"/>
              <w:rPr>
                <w:rFonts w:ascii="宋体" w:eastAsia="宋体"/>
                <w:sz w:val="29"/>
                <w:szCs w:val="29"/>
              </w:rPr>
            </w:pPr>
            <w:r>
              <w:rPr>
                <w:rFonts w:ascii="宋体" w:eastAsia="宋体" w:hint="eastAsia"/>
                <w:sz w:val="29"/>
                <w:szCs w:val="29"/>
              </w:rPr>
              <w:t>得分</w:t>
            </w:r>
          </w:p>
        </w:tc>
        <w:tc>
          <w:tcPr>
            <w:tcW w:w="1509" w:type="dxa"/>
            <w:vAlign w:val="center"/>
          </w:tcPr>
          <w:p>
            <w:pPr>
              <w:spacing w:line="400" w:lineRule="exact"/>
              <w:jc w:val="center"/>
              <w:rPr>
                <w:rFonts w:ascii="宋体" w:eastAsia="宋体"/>
                <w:sz w:val="29"/>
                <w:szCs w:val="29"/>
              </w:rPr>
            </w:pPr>
            <w:r>
              <w:rPr>
                <w:rFonts w:ascii="宋体" w:eastAsia="宋体" w:hint="eastAsia"/>
                <w:sz w:val="29"/>
                <w:szCs w:val="29"/>
              </w:rPr>
              <w:t>商务</w:t>
            </w:r>
          </w:p>
          <w:p>
            <w:pPr>
              <w:spacing w:line="400" w:lineRule="exact"/>
              <w:jc w:val="center"/>
              <w:rPr>
                <w:rFonts w:ascii="宋体" w:eastAsia="宋体"/>
                <w:sz w:val="29"/>
                <w:szCs w:val="29"/>
              </w:rPr>
            </w:pPr>
            <w:r>
              <w:rPr>
                <w:rFonts w:ascii="宋体" w:eastAsia="宋体" w:hint="eastAsia"/>
                <w:sz w:val="29"/>
                <w:szCs w:val="29"/>
              </w:rPr>
              <w:t>得分</w:t>
            </w:r>
          </w:p>
        </w:tc>
        <w:tc>
          <w:tcPr>
            <w:tcW w:w="1397" w:type="dxa"/>
            <w:vAlign w:val="center"/>
          </w:tcPr>
          <w:p>
            <w:pPr>
              <w:spacing w:line="400" w:lineRule="exact"/>
              <w:jc w:val="center"/>
              <w:rPr>
                <w:rFonts w:ascii="宋体" w:eastAsia="宋体"/>
                <w:sz w:val="29"/>
                <w:szCs w:val="29"/>
              </w:rPr>
            </w:pPr>
            <w:r>
              <w:rPr>
                <w:rFonts w:ascii="宋体" w:eastAsia="宋体" w:hint="eastAsia"/>
                <w:sz w:val="29"/>
                <w:szCs w:val="29"/>
              </w:rPr>
              <w:t>报价</w:t>
            </w:r>
          </w:p>
          <w:p>
            <w:pPr>
              <w:spacing w:line="400" w:lineRule="exact"/>
              <w:jc w:val="center"/>
              <w:rPr>
                <w:rFonts w:ascii="宋体" w:eastAsia="宋体"/>
                <w:sz w:val="29"/>
                <w:szCs w:val="29"/>
              </w:rPr>
            </w:pPr>
            <w:r>
              <w:rPr>
                <w:rFonts w:ascii="宋体" w:eastAsia="宋体" w:hint="eastAsia"/>
                <w:sz w:val="29"/>
                <w:szCs w:val="29"/>
              </w:rPr>
              <w:t>得分</w:t>
            </w:r>
          </w:p>
        </w:tc>
        <w:tc>
          <w:tcPr>
            <w:tcW w:w="1321" w:type="dxa"/>
            <w:vAlign w:val="center"/>
          </w:tcPr>
          <w:p>
            <w:pPr>
              <w:spacing w:line="400" w:lineRule="exact"/>
              <w:rPr>
                <w:rFonts w:ascii="宋体" w:eastAsia="宋体"/>
                <w:sz w:val="29"/>
                <w:szCs w:val="29"/>
              </w:rPr>
            </w:pPr>
            <w:r>
              <w:rPr>
                <w:rFonts w:ascii="宋体" w:eastAsia="宋体" w:hint="eastAsia"/>
                <w:sz w:val="29"/>
                <w:szCs w:val="29"/>
              </w:rPr>
              <w:t>总得分</w:t>
            </w:r>
          </w:p>
        </w:tc>
        <w:tc>
          <w:tcPr>
            <w:tcW w:w="850" w:type="dxa"/>
            <w:vAlign w:val="center"/>
          </w:tcPr>
          <w:p>
            <w:pPr>
              <w:spacing w:line="400" w:lineRule="exact"/>
              <w:jc w:val="center"/>
              <w:rPr>
                <w:rFonts w:ascii="宋体" w:eastAsia="宋体"/>
                <w:sz w:val="29"/>
                <w:szCs w:val="29"/>
              </w:rPr>
            </w:pPr>
            <w:r>
              <w:rPr>
                <w:rFonts w:ascii="宋体" w:eastAsia="宋体" w:hint="eastAsia"/>
                <w:sz w:val="29"/>
                <w:szCs w:val="29"/>
              </w:rPr>
              <w:t>排名</w:t>
            </w:r>
          </w:p>
        </w:tc>
      </w:tr>
      <w:tr>
        <w:trPr>
          <w:trHeight w:val="850"/>
        </w:trPr>
        <w:tc>
          <w:tcPr>
            <w:tcW w:w="3316" w:type="dxa"/>
            <w:vAlign w:val="center"/>
          </w:tcPr>
          <w:p>
            <w:pPr>
              <w:spacing w:line="400" w:lineRule="exact"/>
              <w:jc w:val="center"/>
              <w:rPr>
                <w:rFonts w:ascii="宋体" w:eastAsia="宋体" w:hint="eastAsia"/>
                <w:sz w:val="29"/>
                <w:szCs w:val="29"/>
              </w:rPr>
            </w:pPr>
            <w:r>
              <w:rPr>
                <w:rFonts w:ascii="宋体" w:eastAsia="宋体" w:hint="eastAsia"/>
                <w:sz w:val="29"/>
                <w:szCs w:val="29"/>
                <w:lang w:val="en-US" w:eastAsia="zh-CN"/>
              </w:rPr>
              <w:t>内蒙古中铭汇诚建设有限公司</w:t>
            </w:r>
          </w:p>
        </w:tc>
        <w:tc>
          <w:tcPr>
            <w:tcW w:w="1528" w:type="dxa"/>
            <w:vAlign w:val="center"/>
          </w:tcPr>
          <w:p>
            <w:pPr>
              <w:spacing w:line="400" w:lineRule="exact"/>
              <w:jc w:val="center"/>
              <w:rPr>
                <w:rFonts w:ascii="宋体" w:eastAsia="宋体" w:hint="eastAsia"/>
                <w:sz w:val="29"/>
                <w:szCs w:val="29"/>
              </w:rPr>
            </w:pPr>
            <w:r>
              <w:rPr>
                <w:rFonts w:ascii="宋体" w:eastAsia="宋体" w:hint="eastAsia"/>
                <w:sz w:val="29"/>
                <w:szCs w:val="29"/>
                <w:lang w:val="en-US" w:eastAsia="zh-CN"/>
              </w:rPr>
              <w:t xml:space="preserve">35.80 </w:t>
            </w:r>
          </w:p>
        </w:tc>
        <w:tc>
          <w:tcPr>
            <w:tcW w:w="1509" w:type="dxa"/>
            <w:vAlign w:val="center"/>
          </w:tcPr>
          <w:p>
            <w:pPr>
              <w:spacing w:line="400" w:lineRule="exact"/>
              <w:jc w:val="center"/>
              <w:rPr>
                <w:rFonts w:ascii="宋体" w:eastAsia="宋体" w:hint="eastAsia"/>
                <w:sz w:val="29"/>
                <w:szCs w:val="29"/>
              </w:rPr>
            </w:pPr>
            <w:r>
              <w:rPr>
                <w:rFonts w:ascii="宋体" w:eastAsia="宋体" w:hint="eastAsia"/>
                <w:sz w:val="29"/>
                <w:szCs w:val="29"/>
                <w:lang w:val="en-US" w:eastAsia="zh-CN"/>
              </w:rPr>
              <w:t xml:space="preserve">10.00 </w:t>
            </w:r>
          </w:p>
        </w:tc>
        <w:tc>
          <w:tcPr>
            <w:tcW w:w="1397" w:type="dxa"/>
            <w:vAlign w:val="center"/>
          </w:tcPr>
          <w:p>
            <w:pPr>
              <w:spacing w:line="400" w:lineRule="exact"/>
              <w:jc w:val="center"/>
              <w:rPr>
                <w:rFonts w:ascii="宋体" w:eastAsia="宋体" w:hint="eastAsia"/>
                <w:sz w:val="29"/>
                <w:szCs w:val="29"/>
              </w:rPr>
            </w:pPr>
            <w:r>
              <w:rPr>
                <w:rFonts w:ascii="宋体" w:eastAsia="宋体" w:hint="eastAsia"/>
                <w:sz w:val="29"/>
                <w:szCs w:val="29"/>
                <w:lang w:val="en-US" w:eastAsia="zh-CN"/>
              </w:rPr>
              <w:t xml:space="preserve">49.85 </w:t>
            </w:r>
          </w:p>
        </w:tc>
        <w:tc>
          <w:tcPr>
            <w:tcW w:w="1321" w:type="dxa"/>
            <w:vAlign w:val="center"/>
          </w:tcPr>
          <w:p>
            <w:pPr>
              <w:spacing w:line="400" w:lineRule="exact"/>
              <w:jc w:val="center"/>
              <w:rPr>
                <w:rFonts w:ascii="宋体" w:eastAsia="宋体" w:hint="eastAsia"/>
                <w:sz w:val="29"/>
                <w:szCs w:val="29"/>
              </w:rPr>
            </w:pPr>
            <w:r>
              <w:rPr>
                <w:rFonts w:ascii="宋体" w:eastAsia="宋体" w:hint="eastAsia"/>
                <w:sz w:val="29"/>
                <w:szCs w:val="29"/>
                <w:lang w:val="en-US" w:eastAsia="zh-CN"/>
              </w:rPr>
              <w:t xml:space="preserve">95.65 </w:t>
            </w:r>
          </w:p>
        </w:tc>
        <w:tc>
          <w:tcPr>
            <w:tcW w:w="850" w:type="dxa"/>
            <w:vAlign w:val="center"/>
          </w:tcPr>
          <w:p>
            <w:pPr>
              <w:spacing w:line="400" w:lineRule="exact"/>
              <w:jc w:val="center"/>
              <w:rPr>
                <w:rFonts w:ascii="宋体" w:eastAsia="宋体" w:hint="eastAsia"/>
                <w:sz w:val="29"/>
                <w:szCs w:val="29"/>
              </w:rPr>
            </w:pPr>
            <w:r>
              <w:rPr>
                <w:rFonts w:ascii="宋体" w:eastAsia="宋体" w:hint="eastAsia"/>
                <w:sz w:val="29"/>
                <w:szCs w:val="29"/>
              </w:rPr>
              <w:t>1</w:t>
            </w:r>
          </w:p>
        </w:tc>
      </w:tr>
      <w:tr>
        <w:trPr>
          <w:trHeight w:val="850"/>
        </w:trPr>
        <w:tc>
          <w:tcPr>
            <w:tcW w:w="3316" w:type="dxa"/>
            <w:vAlign w:val="center"/>
          </w:tcPr>
          <w:p>
            <w:pPr>
              <w:spacing w:line="400" w:lineRule="exact"/>
              <w:jc w:val="center"/>
              <w:rPr>
                <w:rFonts w:ascii="宋体" w:eastAsia="宋体" w:hint="eastAsia"/>
                <w:sz w:val="29"/>
                <w:szCs w:val="29"/>
              </w:rPr>
            </w:pPr>
            <w:r>
              <w:rPr>
                <w:rFonts w:ascii="宋体" w:eastAsia="宋体" w:hint="eastAsia"/>
                <w:sz w:val="29"/>
                <w:szCs w:val="29"/>
                <w:lang w:val="en-US" w:eastAsia="zh-CN"/>
              </w:rPr>
              <w:t>中大七局（河南）建工集团有限公司</w:t>
            </w:r>
          </w:p>
        </w:tc>
        <w:tc>
          <w:tcPr>
            <w:tcW w:w="1528" w:type="dxa"/>
            <w:vAlign w:val="center"/>
          </w:tcPr>
          <w:p>
            <w:pPr>
              <w:spacing w:line="400" w:lineRule="exact"/>
              <w:jc w:val="center"/>
              <w:rPr>
                <w:rFonts w:ascii="宋体" w:eastAsia="宋体" w:hint="eastAsia"/>
                <w:sz w:val="29"/>
                <w:szCs w:val="29"/>
              </w:rPr>
            </w:pPr>
            <w:r>
              <w:rPr>
                <w:rFonts w:ascii="宋体" w:eastAsia="宋体" w:hint="eastAsia"/>
                <w:sz w:val="29"/>
                <w:szCs w:val="29"/>
                <w:lang w:val="en-US" w:eastAsia="zh-CN"/>
              </w:rPr>
              <w:t xml:space="preserve">35.80 </w:t>
            </w:r>
          </w:p>
        </w:tc>
        <w:tc>
          <w:tcPr>
            <w:tcW w:w="1509" w:type="dxa"/>
            <w:vAlign w:val="center"/>
          </w:tcPr>
          <w:p>
            <w:pPr>
              <w:spacing w:line="400" w:lineRule="exact"/>
              <w:jc w:val="center"/>
              <w:rPr>
                <w:rFonts w:ascii="宋体" w:eastAsia="宋体" w:hint="eastAsia"/>
                <w:sz w:val="29"/>
                <w:szCs w:val="29"/>
              </w:rPr>
            </w:pPr>
            <w:r>
              <w:rPr>
                <w:rFonts w:ascii="宋体" w:eastAsia="宋体" w:hint="eastAsia"/>
                <w:sz w:val="29"/>
                <w:szCs w:val="29"/>
                <w:lang w:val="en-US" w:eastAsia="zh-CN"/>
              </w:rPr>
              <w:t xml:space="preserve">10.00 </w:t>
            </w:r>
          </w:p>
        </w:tc>
        <w:tc>
          <w:tcPr>
            <w:tcW w:w="1397" w:type="dxa"/>
            <w:vAlign w:val="center"/>
          </w:tcPr>
          <w:p>
            <w:pPr>
              <w:spacing w:line="400" w:lineRule="exact"/>
              <w:jc w:val="center"/>
              <w:rPr>
                <w:rFonts w:ascii="宋体" w:eastAsia="宋体" w:hint="eastAsia"/>
                <w:sz w:val="29"/>
                <w:szCs w:val="29"/>
              </w:rPr>
            </w:pPr>
            <w:r>
              <w:rPr>
                <w:rFonts w:ascii="宋体" w:eastAsia="宋体" w:hint="eastAsia"/>
                <w:sz w:val="29"/>
                <w:szCs w:val="29"/>
                <w:lang w:val="en-US" w:eastAsia="zh-CN"/>
              </w:rPr>
              <w:t xml:space="preserve">48.05 </w:t>
            </w:r>
          </w:p>
        </w:tc>
        <w:tc>
          <w:tcPr>
            <w:tcW w:w="1321" w:type="dxa"/>
            <w:vAlign w:val="center"/>
          </w:tcPr>
          <w:p>
            <w:pPr>
              <w:spacing w:line="400" w:lineRule="exact"/>
              <w:jc w:val="center"/>
              <w:rPr>
                <w:rFonts w:ascii="宋体" w:eastAsia="宋体" w:hint="eastAsia"/>
                <w:sz w:val="29"/>
                <w:szCs w:val="29"/>
              </w:rPr>
            </w:pPr>
            <w:r>
              <w:rPr>
                <w:rFonts w:ascii="宋体" w:eastAsia="宋体" w:hint="eastAsia"/>
                <w:sz w:val="29"/>
                <w:szCs w:val="29"/>
                <w:lang w:val="en-US" w:eastAsia="zh-CN"/>
              </w:rPr>
              <w:t xml:space="preserve">93.85 </w:t>
            </w:r>
          </w:p>
        </w:tc>
        <w:tc>
          <w:tcPr>
            <w:tcW w:w="850" w:type="dxa"/>
            <w:vAlign w:val="center"/>
          </w:tcPr>
          <w:p>
            <w:pPr>
              <w:spacing w:line="400" w:lineRule="exact"/>
              <w:jc w:val="center"/>
              <w:rPr>
                <w:rFonts w:ascii="宋体" w:eastAsia="宋体" w:hint="eastAsia"/>
                <w:sz w:val="29"/>
                <w:szCs w:val="29"/>
                <w:lang w:val="en-US" w:eastAsia="zh-CN"/>
              </w:rPr>
            </w:pPr>
            <w:r>
              <w:rPr>
                <w:rFonts w:ascii="宋体" w:eastAsia="宋体" w:hint="eastAsia"/>
                <w:sz w:val="29"/>
                <w:szCs w:val="29"/>
              </w:rPr>
              <w:t>2</w:t>
            </w:r>
          </w:p>
        </w:tc>
      </w:tr>
      <w:tr>
        <w:trPr>
          <w:trHeight w:val="850"/>
        </w:trPr>
        <w:tc>
          <w:tcPr>
            <w:tcW w:w="3316" w:type="dxa"/>
            <w:vAlign w:val="center"/>
          </w:tcPr>
          <w:p>
            <w:pPr>
              <w:spacing w:line="400" w:lineRule="exact"/>
              <w:jc w:val="center"/>
              <w:rPr>
                <w:rFonts w:ascii="宋体" w:eastAsia="宋体" w:hint="eastAsia"/>
                <w:sz w:val="29"/>
                <w:szCs w:val="29"/>
              </w:rPr>
            </w:pPr>
            <w:r>
              <w:rPr>
                <w:rFonts w:ascii="宋体" w:eastAsia="宋体" w:hint="eastAsia"/>
                <w:sz w:val="29"/>
                <w:szCs w:val="29"/>
                <w:lang w:val="en-US" w:eastAsia="zh-CN"/>
              </w:rPr>
              <w:t>内蒙古亦宸建设有限公司</w:t>
            </w:r>
          </w:p>
        </w:tc>
        <w:tc>
          <w:tcPr>
            <w:tcW w:w="1528" w:type="dxa"/>
            <w:vAlign w:val="center"/>
          </w:tcPr>
          <w:p>
            <w:pPr>
              <w:spacing w:line="400" w:lineRule="exact"/>
              <w:jc w:val="center"/>
              <w:rPr>
                <w:rFonts w:ascii="宋体" w:eastAsia="宋体" w:hint="eastAsia"/>
                <w:sz w:val="29"/>
                <w:szCs w:val="29"/>
              </w:rPr>
            </w:pPr>
            <w:r>
              <w:rPr>
                <w:rFonts w:ascii="宋体" w:eastAsia="宋体" w:hint="eastAsia"/>
                <w:sz w:val="29"/>
                <w:szCs w:val="29"/>
                <w:lang w:val="en-US" w:eastAsia="zh-CN"/>
              </w:rPr>
              <w:t xml:space="preserve">34.00 </w:t>
            </w:r>
          </w:p>
        </w:tc>
        <w:tc>
          <w:tcPr>
            <w:tcW w:w="1509" w:type="dxa"/>
            <w:vAlign w:val="center"/>
          </w:tcPr>
          <w:p>
            <w:pPr>
              <w:spacing w:line="400" w:lineRule="exact"/>
              <w:jc w:val="center"/>
              <w:rPr>
                <w:rFonts w:ascii="宋体" w:eastAsia="宋体" w:hint="eastAsia"/>
                <w:sz w:val="29"/>
                <w:szCs w:val="29"/>
              </w:rPr>
            </w:pPr>
            <w:r>
              <w:rPr>
                <w:rFonts w:ascii="宋体" w:eastAsia="宋体" w:hint="eastAsia"/>
                <w:sz w:val="29"/>
                <w:szCs w:val="29"/>
                <w:lang w:val="en-US" w:eastAsia="zh-CN"/>
              </w:rPr>
              <w:t xml:space="preserve">10.00 </w:t>
            </w:r>
          </w:p>
        </w:tc>
        <w:tc>
          <w:tcPr>
            <w:tcW w:w="1397" w:type="dxa"/>
            <w:vAlign w:val="center"/>
          </w:tcPr>
          <w:p>
            <w:pPr>
              <w:spacing w:line="400" w:lineRule="exact"/>
              <w:jc w:val="center"/>
              <w:rPr>
                <w:rFonts w:ascii="宋体" w:eastAsia="宋体" w:hint="eastAsia"/>
                <w:sz w:val="29"/>
                <w:szCs w:val="29"/>
              </w:rPr>
            </w:pPr>
            <w:r>
              <w:rPr>
                <w:rFonts w:ascii="宋体" w:eastAsia="宋体" w:hint="eastAsia"/>
                <w:sz w:val="29"/>
                <w:szCs w:val="29"/>
                <w:lang w:val="en-US" w:eastAsia="zh-CN"/>
              </w:rPr>
              <w:t xml:space="preserve">49.85 </w:t>
            </w:r>
          </w:p>
        </w:tc>
        <w:tc>
          <w:tcPr>
            <w:tcW w:w="1321" w:type="dxa"/>
            <w:vAlign w:val="center"/>
          </w:tcPr>
          <w:p>
            <w:pPr>
              <w:spacing w:line="400" w:lineRule="exact"/>
              <w:jc w:val="center"/>
              <w:rPr>
                <w:rFonts w:ascii="宋体" w:eastAsia="宋体" w:hint="eastAsia"/>
                <w:sz w:val="29"/>
                <w:szCs w:val="29"/>
              </w:rPr>
            </w:pPr>
            <w:r>
              <w:rPr>
                <w:rFonts w:ascii="宋体" w:eastAsia="宋体" w:hint="eastAsia"/>
                <w:sz w:val="29"/>
                <w:szCs w:val="29"/>
                <w:lang w:val="en-US" w:eastAsia="zh-CN"/>
              </w:rPr>
              <w:t xml:space="preserve">93.85 </w:t>
            </w:r>
          </w:p>
        </w:tc>
        <w:tc>
          <w:tcPr>
            <w:tcW w:w="850" w:type="dxa"/>
            <w:vAlign w:val="center"/>
          </w:tcPr>
          <w:p>
            <w:pPr>
              <w:spacing w:line="400" w:lineRule="exact"/>
              <w:jc w:val="center"/>
              <w:rPr>
                <w:rFonts w:ascii="宋体" w:eastAsia="宋体" w:hint="eastAsia"/>
                <w:sz w:val="29"/>
                <w:szCs w:val="29"/>
                <w:lang w:val="en-US" w:eastAsia="zh-CN"/>
              </w:rPr>
            </w:pPr>
            <w:r>
              <w:rPr>
                <w:rFonts w:ascii="宋体" w:eastAsia="宋体" w:hint="eastAsia"/>
                <w:sz w:val="29"/>
                <w:szCs w:val="29"/>
              </w:rPr>
              <w:t>3</w:t>
            </w:r>
          </w:p>
        </w:tc>
      </w:tr>
      <w:tr>
        <w:trPr>
          <w:trHeight w:val="850"/>
        </w:trPr>
        <w:tc>
          <w:tcPr>
            <w:tcW w:w="3316" w:type="dxa"/>
            <w:vAlign w:val="center"/>
          </w:tcPr>
          <w:p>
            <w:pPr>
              <w:spacing w:line="400" w:lineRule="exact"/>
              <w:jc w:val="center"/>
              <w:rPr>
                <w:rFonts w:ascii="宋体" w:eastAsia="宋体" w:hint="eastAsia"/>
                <w:sz w:val="29"/>
                <w:szCs w:val="29"/>
              </w:rPr>
            </w:pPr>
            <w:r>
              <w:rPr>
                <w:rFonts w:ascii="宋体" w:eastAsia="宋体" w:hint="eastAsia"/>
                <w:sz w:val="29"/>
                <w:szCs w:val="29"/>
                <w:lang w:val="en-US" w:eastAsia="zh-CN"/>
              </w:rPr>
              <w:t>河南轩佑建筑工程有限公司</w:t>
            </w:r>
          </w:p>
        </w:tc>
        <w:tc>
          <w:tcPr>
            <w:tcW w:w="1528" w:type="dxa"/>
            <w:vAlign w:val="center"/>
          </w:tcPr>
          <w:p>
            <w:pPr>
              <w:spacing w:line="400" w:lineRule="exact"/>
              <w:jc w:val="center"/>
              <w:rPr>
                <w:rFonts w:ascii="宋体" w:eastAsia="宋体" w:hint="eastAsia"/>
                <w:sz w:val="29"/>
                <w:szCs w:val="29"/>
              </w:rPr>
            </w:pPr>
            <w:r>
              <w:rPr>
                <w:rFonts w:ascii="宋体" w:eastAsia="宋体" w:hint="eastAsia"/>
                <w:sz w:val="29"/>
                <w:szCs w:val="29"/>
                <w:lang w:val="en-US" w:eastAsia="zh-CN"/>
              </w:rPr>
              <w:t xml:space="preserve">33.90 </w:t>
            </w:r>
          </w:p>
        </w:tc>
        <w:tc>
          <w:tcPr>
            <w:tcW w:w="1509" w:type="dxa"/>
            <w:vAlign w:val="center"/>
          </w:tcPr>
          <w:p>
            <w:pPr>
              <w:spacing w:line="400" w:lineRule="exact"/>
              <w:jc w:val="center"/>
              <w:rPr>
                <w:rFonts w:ascii="宋体" w:eastAsia="宋体" w:hint="eastAsia"/>
                <w:sz w:val="29"/>
                <w:szCs w:val="29"/>
              </w:rPr>
            </w:pPr>
            <w:r>
              <w:rPr>
                <w:rFonts w:ascii="宋体" w:eastAsia="宋体" w:hint="eastAsia"/>
                <w:sz w:val="29"/>
                <w:szCs w:val="29"/>
                <w:lang w:val="en-US" w:eastAsia="zh-CN"/>
              </w:rPr>
              <w:t xml:space="preserve">10.00 </w:t>
            </w:r>
          </w:p>
        </w:tc>
        <w:tc>
          <w:tcPr>
            <w:tcW w:w="1397" w:type="dxa"/>
            <w:vAlign w:val="center"/>
          </w:tcPr>
          <w:p>
            <w:pPr>
              <w:spacing w:line="400" w:lineRule="exact"/>
              <w:jc w:val="center"/>
              <w:rPr>
                <w:rFonts w:ascii="宋体" w:eastAsia="宋体" w:hint="eastAsia"/>
                <w:sz w:val="29"/>
                <w:szCs w:val="29"/>
              </w:rPr>
            </w:pPr>
            <w:r>
              <w:rPr>
                <w:rFonts w:ascii="宋体" w:eastAsia="宋体" w:hint="eastAsia"/>
                <w:sz w:val="29"/>
                <w:szCs w:val="29"/>
                <w:lang w:val="en-US" w:eastAsia="zh-CN"/>
              </w:rPr>
              <w:t xml:space="preserve">49.86 </w:t>
            </w:r>
          </w:p>
        </w:tc>
        <w:tc>
          <w:tcPr>
            <w:tcW w:w="1321" w:type="dxa"/>
            <w:vAlign w:val="center"/>
          </w:tcPr>
          <w:p>
            <w:pPr>
              <w:spacing w:line="400" w:lineRule="exact"/>
              <w:jc w:val="center"/>
              <w:rPr>
                <w:rFonts w:ascii="宋体" w:eastAsia="宋体" w:hint="eastAsia"/>
                <w:sz w:val="29"/>
                <w:szCs w:val="29"/>
              </w:rPr>
            </w:pPr>
            <w:r>
              <w:rPr>
                <w:rFonts w:ascii="宋体" w:eastAsia="宋体" w:hint="eastAsia"/>
                <w:sz w:val="29"/>
                <w:szCs w:val="29"/>
                <w:lang w:val="en-US" w:eastAsia="zh-CN"/>
              </w:rPr>
              <w:t xml:space="preserve">93.76 </w:t>
            </w:r>
          </w:p>
        </w:tc>
        <w:tc>
          <w:tcPr>
            <w:tcW w:w="850" w:type="dxa"/>
            <w:vAlign w:val="center"/>
          </w:tcPr>
          <w:p>
            <w:pPr>
              <w:spacing w:line="400" w:lineRule="exact"/>
              <w:jc w:val="center"/>
              <w:rPr>
                <w:rFonts w:ascii="宋体" w:eastAsia="宋体"/>
                <w:sz w:val="29"/>
                <w:szCs w:val="29"/>
                <w:lang w:val="en-US" w:eastAsia="zh-CN"/>
              </w:rPr>
            </w:pPr>
            <w:r>
              <w:rPr>
                <w:rFonts w:ascii="宋体" w:eastAsia="宋体" w:hint="eastAsia"/>
                <w:sz w:val="29"/>
                <w:szCs w:val="29"/>
                <w:lang w:val="en-US" w:eastAsia="zh-CN"/>
              </w:rPr>
              <w:t>4</w:t>
            </w:r>
          </w:p>
        </w:tc>
      </w:tr>
      <w:tr>
        <w:trPr>
          <w:trHeight w:val="850"/>
        </w:trPr>
        <w:tc>
          <w:tcPr>
            <w:tcW w:w="3316" w:type="dxa"/>
            <w:vAlign w:val="center"/>
          </w:tcPr>
          <w:p>
            <w:pPr>
              <w:spacing w:line="400" w:lineRule="exact"/>
              <w:jc w:val="center"/>
              <w:rPr>
                <w:rFonts w:ascii="宋体" w:eastAsia="宋体" w:hint="eastAsia"/>
                <w:sz w:val="29"/>
                <w:szCs w:val="29"/>
              </w:rPr>
            </w:pPr>
            <w:r>
              <w:rPr>
                <w:rFonts w:ascii="宋体" w:eastAsia="宋体" w:hint="eastAsia"/>
                <w:sz w:val="29"/>
                <w:szCs w:val="29"/>
                <w:lang w:val="en-US" w:eastAsia="zh-CN"/>
              </w:rPr>
              <w:t>备注</w:t>
            </w:r>
          </w:p>
        </w:tc>
        <w:tc>
          <w:tcPr>
            <w:tcW w:w="6605" w:type="dxa"/>
            <w:gridSpan w:val="5"/>
            <w:vAlign w:val="center"/>
          </w:tcPr>
          <w:p>
            <w:pPr>
              <w:spacing w:line="400" w:lineRule="exact"/>
              <w:jc w:val="both"/>
              <w:rPr>
                <w:rFonts w:ascii="宋体" w:eastAsia="宋体" w:hint="eastAsia"/>
                <w:sz w:val="29"/>
                <w:szCs w:val="29"/>
                <w:lang w:val="en-US" w:eastAsia="zh-CN"/>
              </w:rPr>
            </w:pPr>
            <w:r>
              <w:rPr>
                <w:rFonts w:ascii="宋体" w:eastAsia="宋体" w:hint="eastAsia"/>
                <w:sz w:val="29"/>
                <w:szCs w:val="29"/>
                <w:lang w:val="en-US" w:eastAsia="zh-CN"/>
              </w:rPr>
              <w:t>综合评分相等时，以投标报价低的优先；投标报价也相等的，以技术得分高的优先；技术得分也相同时，由招标人或其授权的评标委员会自行确定。</w:t>
            </w:r>
          </w:p>
        </w:tc>
      </w:tr>
    </w:tbl>
    <w:p>
      <w:pPr>
        <w:spacing w:line="480" w:lineRule="exact"/>
        <w:ind w:firstLineChars="200" w:firstLine="580"/>
        <w:jc w:val="center"/>
        <w:rPr>
          <w:rFonts w:eastAsia="宋体"/>
          <w:sz w:val="29"/>
        </w:rPr>
      </w:pPr>
    </w:p>
    <w:p>
      <w:pPr>
        <w:spacing w:line="480" w:lineRule="exact"/>
        <w:ind w:firstLineChars="200" w:firstLine="580"/>
        <w:jc w:val="left"/>
        <w:rPr>
          <w:rFonts w:eastAsia="宋体"/>
          <w:sz w:val="29"/>
        </w:rPr>
      </w:pPr>
      <w:r>
        <w:rPr>
          <w:rFonts w:eastAsia="宋体" w:hint="eastAsia"/>
          <w:sz w:val="29"/>
        </w:rPr>
        <w:t>公示时间</w:t>
      </w:r>
      <w:r>
        <w:rPr>
          <w:rFonts w:eastAsia="宋体" w:hint="eastAsia"/>
          <w:color w:val="auto"/>
          <w:sz w:val="29"/>
        </w:rPr>
        <w:t>从</w:t>
      </w:r>
      <w:r>
        <w:rPr>
          <w:rFonts w:eastAsia="宋体"/>
          <w:color w:val="auto"/>
          <w:sz w:val="29"/>
        </w:rPr>
        <w:t>202</w:t>
      </w:r>
      <w:r>
        <w:rPr>
          <w:rFonts w:eastAsia="宋体" w:hint="eastAsia"/>
          <w:color w:val="auto"/>
          <w:sz w:val="29"/>
          <w:lang w:val="en-US" w:eastAsia="zh-CN"/>
        </w:rPr>
        <w:t>6</w:t>
      </w:r>
      <w:r>
        <w:rPr>
          <w:rFonts w:eastAsia="宋体"/>
          <w:color w:val="auto"/>
          <w:sz w:val="29"/>
        </w:rPr>
        <w:t>年</w:t>
      </w:r>
      <w:r>
        <w:rPr>
          <w:rFonts w:eastAsia="宋体" w:hint="eastAsia"/>
          <w:color w:val="auto"/>
          <w:sz w:val="29"/>
          <w:lang w:val="en-US" w:eastAsia="zh-CN"/>
        </w:rPr>
        <w:t>10</w:t>
      </w:r>
      <w:r>
        <w:rPr>
          <w:rFonts w:eastAsia="宋体"/>
          <w:color w:val="auto"/>
          <w:sz w:val="29"/>
        </w:rPr>
        <w:t>月</w:t>
      </w:r>
      <w:r>
        <w:rPr>
          <w:rFonts w:eastAsia="宋体" w:hint="eastAsia"/>
          <w:color w:val="auto"/>
          <w:sz w:val="29"/>
          <w:lang w:val="en-US" w:eastAsia="zh-CN"/>
        </w:rPr>
        <w:t>16</w:t>
      </w:r>
      <w:r>
        <w:rPr>
          <w:rFonts w:eastAsia="宋体"/>
          <w:color w:val="auto"/>
          <w:sz w:val="29"/>
        </w:rPr>
        <w:t>日</w:t>
      </w:r>
      <w:r>
        <w:rPr>
          <w:rFonts w:eastAsia="宋体" w:hint="eastAsia"/>
          <w:color w:val="auto"/>
          <w:sz w:val="29"/>
          <w:lang w:val="en-US" w:eastAsia="zh-CN"/>
        </w:rPr>
        <w:t>1</w:t>
      </w:r>
      <w:r>
        <w:rPr>
          <w:rFonts w:eastAsia="宋体"/>
          <w:color w:val="auto"/>
          <w:sz w:val="29"/>
          <w:lang w:val="en-US" w:eastAsia="zh-CN"/>
        </w:rPr>
        <w:t>1</w:t>
      </w:r>
      <w:r>
        <w:rPr>
          <w:rFonts w:eastAsia="宋体" w:hint="eastAsia"/>
          <w:color w:val="auto"/>
          <w:sz w:val="29"/>
        </w:rPr>
        <w:t>时</w:t>
      </w:r>
      <w:r>
        <w:rPr>
          <w:rFonts w:eastAsia="宋体"/>
          <w:color w:val="auto"/>
          <w:sz w:val="29"/>
        </w:rPr>
        <w:t>至202</w:t>
      </w:r>
      <w:r>
        <w:rPr>
          <w:rFonts w:eastAsia="宋体" w:hint="eastAsia"/>
          <w:color w:val="auto"/>
          <w:sz w:val="29"/>
          <w:lang w:val="en-US" w:eastAsia="zh-CN"/>
        </w:rPr>
        <w:t>6</w:t>
      </w:r>
      <w:r>
        <w:rPr>
          <w:rFonts w:eastAsia="宋体"/>
          <w:color w:val="auto"/>
          <w:sz w:val="29"/>
        </w:rPr>
        <w:t>年</w:t>
      </w:r>
      <w:r>
        <w:rPr>
          <w:rFonts w:eastAsia="宋体" w:hint="eastAsia"/>
          <w:color w:val="auto"/>
          <w:sz w:val="29"/>
          <w:lang w:val="en-US" w:eastAsia="zh-CN"/>
        </w:rPr>
        <w:t>10</w:t>
      </w:r>
      <w:r>
        <w:rPr>
          <w:rFonts w:eastAsia="宋体"/>
          <w:color w:val="auto"/>
          <w:sz w:val="29"/>
        </w:rPr>
        <w:t>月</w:t>
      </w:r>
      <w:r>
        <w:rPr>
          <w:rFonts w:eastAsia="宋体" w:hint="eastAsia"/>
          <w:color w:val="auto"/>
          <w:sz w:val="29"/>
          <w:lang w:val="en-US" w:eastAsia="zh-CN"/>
        </w:rPr>
        <w:t>19</w:t>
      </w:r>
      <w:r>
        <w:rPr>
          <w:rFonts w:eastAsia="宋体"/>
          <w:color w:val="auto"/>
          <w:sz w:val="29"/>
        </w:rPr>
        <w:t>日</w:t>
      </w:r>
      <w:r>
        <w:rPr>
          <w:rFonts w:eastAsia="宋体" w:hint="eastAsia"/>
          <w:color w:val="auto"/>
          <w:sz w:val="29"/>
          <w:lang w:val="en-US" w:eastAsia="zh-CN"/>
        </w:rPr>
        <w:t>1</w:t>
      </w:r>
      <w:r>
        <w:rPr>
          <w:rFonts w:eastAsia="宋体"/>
          <w:color w:val="auto"/>
          <w:sz w:val="29"/>
          <w:lang w:val="en-US" w:eastAsia="zh-CN"/>
        </w:rPr>
        <w:t>1</w:t>
      </w:r>
      <w:bookmarkStart w:id="0" w:name="_GoBack"/>
      <w:bookmarkEnd w:id="0"/>
      <w:r>
        <w:rPr>
          <w:rFonts w:eastAsia="宋体" w:hint="eastAsia"/>
          <w:color w:val="auto"/>
          <w:sz w:val="29"/>
        </w:rPr>
        <w:t>时</w:t>
      </w:r>
      <w:r>
        <w:rPr>
          <w:rFonts w:eastAsia="宋体"/>
          <w:color w:val="auto"/>
          <w:sz w:val="29"/>
        </w:rPr>
        <w:t>，</w:t>
      </w:r>
      <w:r>
        <w:rPr>
          <w:rFonts w:eastAsia="宋体" w:hint="eastAsia"/>
          <w:sz w:val="29"/>
        </w:rPr>
        <w:t>若投标人对中标候选人结果有异议，可在公示期内通过书面形式</w:t>
      </w:r>
      <w:r>
        <w:rPr>
          <w:rFonts w:eastAsia="宋体"/>
          <w:sz w:val="29"/>
        </w:rPr>
        <w:t>向招标代理机构和招标人提出异议。根据《中华人民共和国招标投标法实施条例》第五十四条、第六十条等规定和国家发改委等七部委《工程建设项目招标投标活动投诉处理办法》和招标文件投标须知正文部分第8.5条投诉的有关规定，投标人或其他利害关系人对该公示内容有异议的，应当在中标人公示期间提出。提出异议或投诉内容中必须有明确的请求和必要的证明材料彩色扫描件。投</w:t>
      </w:r>
      <w:r>
        <w:rPr>
          <w:rFonts w:eastAsia="宋体" w:hint="eastAsia"/>
          <w:sz w:val="29"/>
        </w:rPr>
        <w:t>诉人是法人的，投诉书必须由其法定代表人或者授权代表签字并加盖单位公章；其他组织或者个人投诉的，投诉书必须由主要负责人或者投诉人本人签字，并附有效身份证明彩色扫描件。</w:t>
      </w:r>
    </w:p>
    <w:p>
      <w:pPr>
        <w:spacing w:line="480" w:lineRule="exact"/>
        <w:ind w:firstLineChars="200" w:firstLine="580"/>
        <w:jc w:val="left"/>
        <w:rPr>
          <w:rFonts w:eastAsia="宋体"/>
          <w:sz w:val="29"/>
        </w:rPr>
      </w:pPr>
      <w:r>
        <w:rPr>
          <w:rFonts w:eastAsia="宋体" w:hint="eastAsia"/>
          <w:sz w:val="29"/>
        </w:rPr>
        <w:t>监</w:t>
      </w:r>
      <w:r>
        <w:rPr>
          <w:rFonts w:eastAsia="宋体"/>
          <w:sz w:val="29"/>
        </w:rPr>
        <w:t>督人：</w:t>
      </w:r>
      <w:r>
        <w:rPr>
          <w:rFonts w:eastAsia="宋体" w:hint="eastAsia"/>
          <w:sz w:val="29"/>
        </w:rPr>
        <w:t>呼和浩特海关党委第四派驻纪检组</w:t>
      </w:r>
    </w:p>
    <w:p>
      <w:pPr>
        <w:spacing w:line="480" w:lineRule="exact"/>
        <w:ind w:firstLineChars="200" w:firstLine="580"/>
        <w:jc w:val="left"/>
        <w:rPr>
          <w:rFonts w:eastAsia="宋体"/>
          <w:sz w:val="29"/>
        </w:rPr>
      </w:pPr>
      <w:r>
        <w:rPr>
          <w:rFonts w:eastAsia="宋体" w:hint="eastAsia"/>
          <w:sz w:val="29"/>
        </w:rPr>
        <w:t>电话：0471-6992581</w:t>
      </w:r>
    </w:p>
    <w:p>
      <w:pPr>
        <w:spacing w:line="480" w:lineRule="exact"/>
        <w:ind w:firstLineChars="200" w:firstLine="580"/>
        <w:jc w:val="left"/>
        <w:rPr>
          <w:rFonts w:eastAsia="宋体" w:hint="eastAsia"/>
          <w:sz w:val="29"/>
          <w:lang w:eastAsia="zh-CN"/>
        </w:rPr>
      </w:pPr>
      <w:r>
        <w:rPr>
          <w:rFonts w:eastAsia="宋体" w:hint="eastAsia"/>
          <w:sz w:val="29"/>
        </w:rPr>
        <w:t>招</w:t>
      </w:r>
      <w:r>
        <w:rPr>
          <w:rFonts w:eastAsia="宋体"/>
          <w:sz w:val="29"/>
        </w:rPr>
        <w:t>标人：</w:t>
      </w:r>
      <w:r>
        <w:rPr>
          <w:rFonts w:eastAsia="宋体" w:hint="eastAsia"/>
          <w:sz w:val="29"/>
          <w:lang w:eastAsia="zh-CN"/>
        </w:rPr>
        <w:t>中华人民共和国阿拉善海关</w:t>
      </w:r>
    </w:p>
    <w:p>
      <w:pPr>
        <w:spacing w:line="480" w:lineRule="exact"/>
        <w:ind w:firstLineChars="200" w:firstLine="580"/>
        <w:jc w:val="left"/>
        <w:rPr>
          <w:rFonts w:eastAsia="宋体"/>
          <w:sz w:val="29"/>
        </w:rPr>
      </w:pPr>
      <w:r>
        <w:rPr>
          <w:rFonts w:eastAsia="宋体" w:hint="eastAsia"/>
          <w:sz w:val="29"/>
        </w:rPr>
        <w:t>电话：</w:t>
      </w:r>
      <w:r>
        <w:rPr>
          <w:rFonts w:eastAsia="宋体" w:hint="eastAsia"/>
          <w:sz w:val="29"/>
          <w:lang w:val="en-US" w:eastAsia="zh-CN"/>
        </w:rPr>
        <w:t>0471-6992378</w:t>
      </w:r>
    </w:p>
    <w:p>
      <w:pPr>
        <w:spacing w:line="480" w:lineRule="exact"/>
        <w:ind w:firstLineChars="200" w:firstLine="580"/>
        <w:jc w:val="left"/>
        <w:rPr>
          <w:rFonts w:eastAsia="宋体"/>
          <w:sz w:val="29"/>
        </w:rPr>
      </w:pPr>
      <w:r>
        <w:rPr>
          <w:rFonts w:eastAsia="宋体" w:hint="eastAsia"/>
          <w:sz w:val="29"/>
        </w:rPr>
        <w:t>招标代理：内蒙古柏烨项目管理有限公司</w:t>
      </w:r>
      <w:r>
        <w:rPr>
          <w:rFonts w:eastAsia="宋体"/>
          <w:sz w:val="29"/>
        </w:rPr>
        <w:t xml:space="preserve">  </w:t>
      </w:r>
    </w:p>
    <w:p>
      <w:pPr>
        <w:spacing w:line="480" w:lineRule="exact"/>
        <w:ind w:firstLineChars="200" w:firstLine="580"/>
        <w:jc w:val="left"/>
        <w:rPr>
          <w:rFonts w:eastAsia="宋体"/>
          <w:sz w:val="29"/>
          <w:lang w:val="en-US" w:eastAsia="zh-CN"/>
        </w:rPr>
      </w:pPr>
      <w:r>
        <w:rPr>
          <w:rFonts w:eastAsia="宋体" w:hint="eastAsia"/>
          <w:sz w:val="29"/>
        </w:rPr>
        <w:t>电话：</w:t>
      </w:r>
      <w:r>
        <w:rPr>
          <w:rFonts w:eastAsia="宋体" w:hint="eastAsia"/>
          <w:sz w:val="29"/>
          <w:lang w:val="en-US" w:eastAsia="zh-CN"/>
        </w:rPr>
        <w:t>13804734498</w:t>
      </w:r>
    </w:p>
    <w:p>
      <w:pPr>
        <w:spacing w:line="480" w:lineRule="exact"/>
        <w:ind w:firstLineChars="1400" w:firstLine="4060"/>
        <w:jc w:val="left"/>
        <w:rPr>
          <w:rFonts w:eastAsia="宋体"/>
          <w:color w:val="auto"/>
          <w:sz w:val="29"/>
        </w:rPr>
      </w:pPr>
      <w:r>
        <w:rPr>
          <w:rFonts w:eastAsia="宋体"/>
          <w:color w:val="auto"/>
          <w:sz w:val="29"/>
        </w:rPr>
        <w:t>202</w:t>
      </w:r>
      <w:r>
        <w:rPr>
          <w:rFonts w:eastAsia="宋体" w:hint="eastAsia"/>
          <w:color w:val="auto"/>
          <w:sz w:val="29"/>
          <w:lang w:val="en-US" w:eastAsia="zh-CN"/>
        </w:rPr>
        <w:t>6</w:t>
      </w:r>
      <w:r>
        <w:rPr>
          <w:rFonts w:eastAsia="宋体"/>
          <w:color w:val="auto"/>
          <w:sz w:val="29"/>
        </w:rPr>
        <w:t>年</w:t>
      </w:r>
      <w:r>
        <w:rPr>
          <w:rFonts w:eastAsia="宋体" w:hint="eastAsia"/>
          <w:color w:val="auto"/>
          <w:sz w:val="29"/>
          <w:lang w:val="en-US" w:eastAsia="zh-CN"/>
        </w:rPr>
        <w:t>10</w:t>
      </w:r>
      <w:r>
        <w:rPr>
          <w:rFonts w:eastAsia="宋体"/>
          <w:color w:val="auto"/>
          <w:sz w:val="29"/>
        </w:rPr>
        <w:t>月</w:t>
      </w:r>
      <w:r>
        <w:rPr>
          <w:rFonts w:eastAsia="宋体" w:hint="eastAsia"/>
          <w:color w:val="auto"/>
          <w:sz w:val="29"/>
          <w:lang w:val="en-US" w:eastAsia="zh-CN"/>
        </w:rPr>
        <w:t>16</w:t>
      </w:r>
      <w:r>
        <w:rPr>
          <w:rFonts w:eastAsia="宋体"/>
          <w:color w:val="auto"/>
          <w:sz w:val="29"/>
        </w:rPr>
        <w:t>日</w:t>
      </w:r>
    </w:p>
    <w:p>
      <w:pPr>
        <w:widowControl/>
        <w:jc w:val="left"/>
        <w:rPr>
          <w:rFonts w:eastAsia="宋体"/>
          <w:sz w:val="29"/>
        </w:rPr>
      </w:pPr>
    </w:p>
    <w:sectPr>
      <w:pgSz w:w="11906" w:h="16838"/>
      <w:pgMar w:top="567" w:right="567" w:bottom="567" w:left="567" w:header="851" w:footer="992" w:gutter="0"/>
      <w:docGrid w:type="lines" w:linePitch="312" w:charSpace="0"/>
    </w:sectPr>
  </w:body>
</w:document>
</file>

<file path=word/fontTable.xml><?xml version="1.0" encoding="utf-8"?>
<w:fonts xmlns:w="http://schemas.openxmlformats.org/wordprocessingml/2006/main" xmlns:r="http://schemas.openxmlformats.org/officeDocument/2006/relationships">
  <w:font w:name="微软雅黑">
    <w:panose1 w:val="020B0503020204020204"/>
    <w:charset w:val="86"/>
    <w:family w:val="swiss"/>
    <w:pitch w:val="variable"/>
    <w:sig w:usb0="80000287" w:usb1="2ACF3C50" w:usb2="00000016" w:usb3="00000000" w:csb0="0004001F" w:csb1="00000000"/>
  </w:font>
  <w:font w:name="宋体">
    <w:panose1 w:val="02010600030101010101"/>
    <w:charset w:val="80"/>
    <w:family w:val="auto"/>
    <w:pitch w:val="variable"/>
    <w:sig w:usb0="00000203" w:usb1="288F0000" w:usb2="00000006" w:usb3="00000000" w:csb0="00040001" w:csb1="00000000"/>
  </w:font>
  <w:font w:name="Times New Roman">
    <w:panose1 w:val="02020603050405020304"/>
    <w:charset w:val="00"/>
    <w:family w:val="roman"/>
    <w:pitch w:val="variable"/>
    <w:sig w:usb0="20007A87" w:usb1="80000000" w:usb2="00000008" w:usb3="00000000" w:csb0="000001FF" w:csb1="00000000"/>
  </w:font>
  <w:font w:name="等线">
    <w:altName w:val="Arial Unicode MS"/>
    <w:panose1 w:val="02010600030101010101"/>
    <w:charset w:val="86"/>
    <w:family w:val="auto"/>
    <w:pitch w:val="variable"/>
    <w:sig w:usb0="A00002BF" w:usb1="38CF7CFA" w:usb2="00000016" w:usb3="00000000" w:csb0="0004000F" w:csb1="00000000"/>
  </w:font>
  <w:font w:name="Arial">
    <w:panose1 w:val="020B0604020202020204"/>
    <w:charset w:val="01"/>
    <w:family w:val="swiss"/>
    <w:pitch w:val="variable"/>
    <w:sig w:usb0="E0002EFF" w:usb1="C000785B" w:usb2="00000009" w:usb3="00000000" w:csb0="400001FF" w:csb1="FFFF0000"/>
  </w:font>
</w:fonts>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val="fullPage" w:percent="100"/>
  <w:doNotDisplayPageBoundaries/>
  <w:bordersDoNotSurroundHeader w:val="0"/>
  <w:bordersDoNotSurroundFooter w:val="0"/>
  <w:trackRevisions/>
  <w:defaultTabStop w:val="420"/>
  <w:drawingGridHorizontalSpacing w:val="105"/>
  <w:drawingGridVerticalSpacing w:val="156"/>
  <w:displayHorizontalDrawingGridEvery w:val="1"/>
  <w:displayVerticalDrawingGridEvery w:val="1"/>
  <w:noPunctuationKerning/>
  <w:characterSpacingControl w:val="compressPunctuation"/>
  <w:compat>
    <w:spaceForUL/>
    <w:balanceSingleByteDoubleByteWidth/>
    <w:ulTrailSpace/>
    <w:doNotExpandShiftReturn/>
    <w:adjustLineHeightInTable/>
    <w:compatSetting w:name="compatibilityMode" w:uri="http://schemas.microsoft.com/office/word" w:val="14"/>
  </w:compat>
  <w:docVars>
    <w:docVar w:name="commondata" w:val="eyJoZGlkIjoiMjEwMzM0YmU5M2ZmZGY3ZGJjN2UyMTFhMzFmMDBkY2EifQ=="/>
  </w:docVars>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Times New Roman"/>
        <w:lang w:val="en-US" w:eastAsia="zh-CN" w:bidi="ar-SA"/>
      </w:rPr>
    </w:rPrDefault>
    <w:pPrDefault/>
  </w:docDefaults>
  <w:style w:type="paragraph" w:default="1" w:styleId="0">
    <w:name w:val="Normal"/>
    <w:pPr>
      <w:widowControl w:val="0"/>
      <w:jc w:val="both"/>
    </w:pPr>
    <w:rPr>
      <w:rFonts w:ascii="等线" w:eastAsia="等线" w:cs="Arial"/>
      <w:kern w:val="2"/>
      <w:sz w:val="21"/>
      <w:szCs w:val="22"/>
      <w:lang w:val="en-US" w:eastAsia="zh-CN" w:bidi="ar-SA"/>
    </w:rPr>
  </w:style>
  <w:style w:type="paragraph" w:styleId="3">
    <w:name w:val="heading 3"/>
    <w:basedOn w:val="0"/>
    <w:next w:val="0"/>
    <w:pPr>
      <w:spacing w:before="0" w:beforeAutospacing="1" w:after="0" w:afterAutospacing="1"/>
      <w:jc w:val="left"/>
      <w:outlineLvl w:val="2"/>
    </w:pPr>
    <w:rPr>
      <w:rFonts w:ascii="宋体" w:eastAsia="宋体" w:cs="宋体"/>
      <w:b/>
      <w:bCs/>
      <w:kern w:val="0"/>
      <w:sz w:val="27"/>
      <w:szCs w:val="27"/>
      <w:lang w:val="en-US" w:eastAsia="zh-CN"/>
    </w:rPr>
  </w:style>
  <w:style w:type="character" w:default="1" w:styleId="10">
    <w:name w:val="Default Paragraph Font"/>
  </w:style>
  <w:style w:type="paragraph" w:styleId="15">
    <w:name w:val="footer"/>
    <w:basedOn w:val="0"/>
    <w:pPr>
      <w:tabs>
        <w:tab w:val="center" w:pos="4153"/>
        <w:tab w:val="right" w:pos="8306"/>
      </w:tabs>
      <w:snapToGrid w:val="0"/>
      <w:jc w:val="left"/>
    </w:pPr>
    <w:rPr>
      <w:sz w:val="18"/>
      <w:szCs w:val="18"/>
    </w:rPr>
  </w:style>
  <w:style w:type="paragraph" w:styleId="16">
    <w:name w:val="header"/>
    <w:basedOn w:val="0"/>
    <w:pPr>
      <w:pBdr>
        <w:bottom w:val="single" w:sz="6" w:space="1" w:color="auto"/>
      </w:pBdr>
      <w:tabs>
        <w:tab w:val="center" w:pos="4153"/>
        <w:tab w:val="right" w:pos="8306"/>
      </w:tabs>
      <w:snapToGrid w:val="0"/>
      <w:jc w:val="center"/>
    </w:pPr>
    <w:rPr>
      <w:sz w:val="18"/>
      <w:szCs w:val="18"/>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fontTable" Target="fontTable.xml"/></Relationships>
</file>

<file path=docProps/app.xml><?xml version="1.0" encoding="utf-8"?>
<Properties xmlns="http://schemas.openxmlformats.org/officeDocument/2006/extended-properties">
  <Template>Normal.eit</Template>
  <TotalTime>46</TotalTime>
  <Application>Yozo_Office</Application>
  <Pages>3</Pages>
  <Words>1310</Words>
  <Characters>1535</Characters>
  <Lines>194</Lines>
  <Paragraphs>149</Paragraphs>
  <CharactersWithSpaces>1558</CharactersWithSpaces>
</Properties>
</file>

<file path=docProps/core.xml><?xml version="1.0" encoding="utf-8"?>
<cp:coreProperties xmlns:cp="http://schemas.openxmlformats.org/package/2006/metadata/core-properties" xmlns:dc="http://purl.org/dc/elements/1.1/" xmlns:dcterms="http://purl.org/dc/terms/" xmlns:xsi="http://www.w3.org/2001/XMLSchema-instance">
  <dc:creator>心语</dc:creator>
  <cp:lastModifiedBy>张耀媛</cp:lastModifiedBy>
  <cp:revision>40</cp:revision>
  <dcterms:created xsi:type="dcterms:W3CDTF">2022-03-07T01:48:00Z</dcterms:created>
  <dcterms:modified xsi:type="dcterms:W3CDTF">2026-10-16T02:30:07Z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wstr>2052-12.1.0.28505</vt:lpwstr>
  </property>
  <property fmtid="{D5CDD505-2E9C-101B-9397-08002B2CF9AE}" pid="3" name="ICV">
    <vt:lpwstr>EC1566C925364626AA54F3B5F0FB02B7</vt:lpwstr>
  </property>
  <property fmtid="{D5CDD505-2E9C-101B-9397-08002B2CF9AE}" pid="4" name="KSOTemplateDocerSaveRecord">
    <vt:lpwstr>eyJoZGlkIjoiNmQxOGIwNWNjZWQ2YjIzYmNiMTVmYzFlOTZlYTU1ZjEiLCJ1c2VySWQiOiIxODE4MTM3OTM2In0=</vt:lpwstr>
  </property>
</Properties>
</file>